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88" w:rsidRDefault="007A4735" w:rsidP="00C94B8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7A4735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3880930</wp:posOffset>
            </wp:positionH>
            <wp:positionV relativeFrom="paragraph">
              <wp:posOffset>-618450</wp:posOffset>
            </wp:positionV>
            <wp:extent cx="1147597" cy="1157591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7" cy="115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B88" w:rsidRPr="0017273F" w:rsidRDefault="00C94B88" w:rsidP="00C94B88">
      <w:pPr>
        <w:jc w:val="center"/>
        <w:rPr>
          <w:rFonts w:asciiTheme="majorBidi" w:hAnsiTheme="majorBidi" w:cstheme="majorBidi"/>
          <w:sz w:val="32"/>
          <w:szCs w:val="32"/>
        </w:rPr>
      </w:pPr>
      <w:r w:rsidRPr="0017273F">
        <w:rPr>
          <w:rFonts w:asciiTheme="majorBidi" w:hAnsiTheme="majorBidi" w:cstheme="majorBidi"/>
          <w:b/>
          <w:bCs/>
          <w:sz w:val="40"/>
          <w:szCs w:val="40"/>
          <w:cs/>
        </w:rPr>
        <w:t>ประกาศ องค์การบริหารส่วนตำบลบ้านนิคม</w:t>
      </w:r>
      <w:r w:rsidRPr="0017273F">
        <w:rPr>
          <w:rFonts w:asciiTheme="majorBidi" w:hAnsiTheme="majorBidi" w:cstheme="majorBidi"/>
          <w:b/>
          <w:bCs/>
          <w:sz w:val="40"/>
          <w:szCs w:val="40"/>
        </w:rPr>
        <w:br/>
      </w:r>
      <w:r w:rsidRPr="0017273F">
        <w:rPr>
          <w:rFonts w:asciiTheme="majorBidi" w:hAnsiTheme="majorBidi" w:cstheme="majorBidi"/>
          <w:b/>
          <w:bCs/>
          <w:sz w:val="40"/>
          <w:szCs w:val="40"/>
          <w:cs/>
        </w:rPr>
        <w:t>เรื่อง การรายงานผลการดำเนินงานในรอบปีงบประมาณ พ.ศ.</w:t>
      </w:r>
      <w:r>
        <w:rPr>
          <w:rFonts w:asciiTheme="majorBidi" w:hAnsiTheme="majorBidi" w:cstheme="majorBidi"/>
          <w:b/>
          <w:bCs/>
          <w:sz w:val="40"/>
          <w:szCs w:val="40"/>
        </w:rPr>
        <w:t>2557</w:t>
      </w:r>
      <w:r w:rsidRPr="0017273F">
        <w:rPr>
          <w:rFonts w:asciiTheme="majorBidi" w:hAnsiTheme="majorBidi" w:cstheme="majorBidi"/>
          <w:b/>
          <w:bCs/>
          <w:sz w:val="40"/>
          <w:szCs w:val="40"/>
        </w:rPr>
        <w:br/>
      </w:r>
      <w:r w:rsidRPr="0017273F">
        <w:rPr>
          <w:rFonts w:asciiTheme="majorBidi" w:hAnsiTheme="majorBidi" w:cstheme="majorBidi"/>
          <w:sz w:val="32"/>
          <w:szCs w:val="32"/>
        </w:rPr>
        <w:t>*******************************************</w:t>
      </w:r>
    </w:p>
    <w:p w:rsidR="00C94B88" w:rsidRDefault="00C94B88" w:rsidP="00C94B88">
      <w:pPr>
        <w:rPr>
          <w:rFonts w:asciiTheme="majorBidi" w:hAnsiTheme="majorBidi" w:cstheme="majorBidi"/>
          <w:sz w:val="32"/>
          <w:szCs w:val="32"/>
        </w:rPr>
      </w:pPr>
      <w:r w:rsidRPr="0017273F">
        <w:rPr>
          <w:rFonts w:asciiTheme="majorBidi" w:hAnsiTheme="majorBidi" w:cstheme="majorBidi"/>
          <w:sz w:val="32"/>
          <w:szCs w:val="32"/>
        </w:rPr>
        <w:t>  </w:t>
      </w:r>
    </w:p>
    <w:p w:rsidR="00C94B88" w:rsidRDefault="00C94B88" w:rsidP="00C94B88">
      <w:pPr>
        <w:ind w:firstLine="1440"/>
      </w:pPr>
      <w:r w:rsidRPr="0017273F">
        <w:rPr>
          <w:rFonts w:asciiTheme="majorBidi" w:hAnsiTheme="majorBidi" w:cstheme="majorBidi"/>
          <w:sz w:val="32"/>
          <w:szCs w:val="32"/>
        </w:rPr>
        <w:t> </w:t>
      </w:r>
      <w:r w:rsidRPr="0017273F">
        <w:rPr>
          <w:rFonts w:asciiTheme="majorBidi" w:hAnsiTheme="majorBidi" w:cstheme="majorBidi"/>
          <w:sz w:val="32"/>
          <w:szCs w:val="32"/>
          <w:cs/>
        </w:rPr>
        <w:t>ด้วยรัฐธรรมนูญแห่งราชอาณาจักรไทย</w:t>
      </w:r>
      <w:r w:rsidRPr="0017273F">
        <w:rPr>
          <w:rFonts w:asciiTheme="majorBidi" w:hAnsiTheme="majorBidi" w:cstheme="majorBidi"/>
          <w:sz w:val="32"/>
          <w:szCs w:val="32"/>
        </w:rPr>
        <w:t xml:space="preserve">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พุทธศักราช </w:t>
      </w:r>
      <w:r w:rsidRPr="0017273F">
        <w:rPr>
          <w:rFonts w:asciiTheme="majorBidi" w:hAnsiTheme="majorBidi" w:cstheme="majorBidi"/>
          <w:sz w:val="32"/>
          <w:szCs w:val="32"/>
        </w:rPr>
        <w:t xml:space="preserve">2550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มาตรา </w:t>
      </w:r>
      <w:r w:rsidRPr="0017273F">
        <w:rPr>
          <w:rFonts w:asciiTheme="majorBidi" w:hAnsiTheme="majorBidi" w:cstheme="majorBidi"/>
          <w:sz w:val="32"/>
          <w:szCs w:val="32"/>
        </w:rPr>
        <w:t xml:space="preserve">287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วรรค </w:t>
      </w:r>
      <w:r w:rsidRPr="0017273F">
        <w:rPr>
          <w:rFonts w:asciiTheme="majorBidi" w:hAnsiTheme="majorBidi" w:cstheme="majorBidi"/>
          <w:sz w:val="32"/>
          <w:szCs w:val="32"/>
        </w:rPr>
        <w:t xml:space="preserve">3 </w:t>
      </w:r>
      <w:r w:rsidRPr="0017273F">
        <w:rPr>
          <w:rFonts w:asciiTheme="majorBidi" w:hAnsiTheme="majorBidi" w:cstheme="majorBidi"/>
          <w:sz w:val="32"/>
          <w:szCs w:val="32"/>
          <w:cs/>
        </w:rPr>
        <w:t>บัญญัติให้องค์กรปกครองส่วนท้องถิ่นต้องรายงานผลการดำเนินงานต่อประชาชนในเรื่องการจัดทำงบประมาณ การใช้จ่าย และผลการดำเนินงานในรอบปี</w:t>
      </w:r>
      <w:r w:rsidRPr="0017273F">
        <w:rPr>
          <w:rFonts w:asciiTheme="majorBidi" w:hAnsiTheme="majorBidi" w:cstheme="majorBidi"/>
          <w:sz w:val="32"/>
          <w:szCs w:val="32"/>
        </w:rPr>
        <w:t xml:space="preserve"> </w:t>
      </w:r>
      <w:r w:rsidRPr="0017273F">
        <w:rPr>
          <w:rFonts w:asciiTheme="majorBidi" w:hAnsiTheme="majorBidi" w:cstheme="majorBidi"/>
          <w:sz w:val="32"/>
          <w:szCs w:val="32"/>
          <w:cs/>
        </w:rPr>
        <w:t>เพื่อให้ประชาชนมีส่วนร่วมในการตรวจสอบและกำกับการบริหารจัดการองค์กรปกครองส่วนท้องถิ่น</w:t>
      </w:r>
      <w:r w:rsidRPr="0017273F">
        <w:rPr>
          <w:rFonts w:asciiTheme="majorBidi" w:hAnsiTheme="majorBidi" w:cstheme="majorBidi"/>
          <w:sz w:val="32"/>
          <w:szCs w:val="32"/>
        </w:rPr>
        <w:t xml:space="preserve"> </w:t>
      </w:r>
      <w:r w:rsidRPr="0017273F">
        <w:rPr>
          <w:rFonts w:asciiTheme="majorBidi" w:hAnsiTheme="majorBidi" w:cstheme="majorBidi"/>
          <w:sz w:val="32"/>
          <w:szCs w:val="32"/>
          <w:cs/>
        </w:rPr>
        <w:t>และระเบียบกระทรวงมหาดไทยว่าด้วยการจัดทำแผนพัฒนาองค์กรปกครองส่วนท้องถิ่น</w:t>
      </w:r>
      <w:r w:rsidRPr="0017273F">
        <w:rPr>
          <w:rFonts w:asciiTheme="majorBidi" w:hAnsiTheme="majorBidi" w:cstheme="majorBidi"/>
          <w:sz w:val="32"/>
          <w:szCs w:val="32"/>
        </w:rPr>
        <w:t xml:space="preserve">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พ.ศ. </w:t>
      </w:r>
      <w:r w:rsidRPr="0017273F">
        <w:rPr>
          <w:rFonts w:asciiTheme="majorBidi" w:hAnsiTheme="majorBidi" w:cstheme="majorBidi"/>
          <w:sz w:val="32"/>
          <w:szCs w:val="32"/>
        </w:rPr>
        <w:t xml:space="preserve">2548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17273F">
        <w:rPr>
          <w:rFonts w:asciiTheme="majorBidi" w:hAnsiTheme="majorBidi" w:cstheme="majorBidi"/>
          <w:sz w:val="32"/>
          <w:szCs w:val="32"/>
        </w:rPr>
        <w:t xml:space="preserve">30(5) </w:t>
      </w:r>
      <w:r w:rsidRPr="0017273F">
        <w:rPr>
          <w:rFonts w:asciiTheme="majorBidi" w:hAnsiTheme="majorBidi" w:cstheme="majorBidi"/>
          <w:sz w:val="32"/>
          <w:szCs w:val="32"/>
          <w:cs/>
        </w:rPr>
        <w:t>กำหนดให้ผู้บริหารองค์กรปกครองส่วนท้องถิ่น เสนอผลการติดตามและประเมินผลต่อ สภาท้องถิ่น คณะกรรมการพัฒนาท้องถิ่น</w:t>
      </w:r>
      <w:r w:rsidRPr="0017273F">
        <w:rPr>
          <w:rFonts w:asciiTheme="majorBidi" w:hAnsiTheme="majorBidi" w:cstheme="majorBidi"/>
          <w:sz w:val="32"/>
          <w:szCs w:val="32"/>
        </w:rPr>
        <w:t xml:space="preserve"> </w:t>
      </w:r>
      <w:r w:rsidRPr="0017273F">
        <w:rPr>
          <w:rFonts w:asciiTheme="majorBidi" w:hAnsiTheme="majorBidi" w:cstheme="majorBidi"/>
          <w:sz w:val="32"/>
          <w:szCs w:val="32"/>
          <w:cs/>
        </w:rPr>
        <w:t>และประกาศผลการติดตามและประเมินผลแผนพัฒนาให้ประชาชนทราบโดยทั่วไปอย่างน้อยปีละหนึ่งครั้ง ภายในเดือนธันวาคมของทุกปี</w:t>
      </w:r>
      <w:r w:rsidRPr="0017273F">
        <w:rPr>
          <w:rFonts w:asciiTheme="majorBidi" w:hAnsiTheme="majorBidi" w:cstheme="majorBidi"/>
          <w:sz w:val="32"/>
          <w:szCs w:val="32"/>
        </w:rPr>
        <w:t xml:space="preserve"> </w:t>
      </w:r>
      <w:r w:rsidRPr="0017273F">
        <w:rPr>
          <w:rFonts w:asciiTheme="majorBidi" w:hAnsiTheme="majorBidi" w:cstheme="majorBidi"/>
          <w:sz w:val="32"/>
          <w:szCs w:val="32"/>
        </w:rPr>
        <w:br/>
        <w:t>   </w:t>
      </w: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  <w:r w:rsidRPr="0017273F">
        <w:rPr>
          <w:rFonts w:asciiTheme="majorBidi" w:hAnsiTheme="majorBidi" w:cstheme="majorBidi"/>
          <w:sz w:val="32"/>
          <w:szCs w:val="32"/>
        </w:rPr>
        <w:t> 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ดังนั้นเพื่อการปฏิบัติให้เป็นไปตามเจตนารมณ์ของรัฐธรรมนูญแห่งราชอาณาจักรไทย พุทธศักราช </w:t>
      </w:r>
      <w:r w:rsidRPr="0017273F">
        <w:rPr>
          <w:rFonts w:asciiTheme="majorBidi" w:hAnsiTheme="majorBidi" w:cstheme="majorBidi"/>
          <w:sz w:val="32"/>
          <w:szCs w:val="32"/>
        </w:rPr>
        <w:t xml:space="preserve">2550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มาตรา </w:t>
      </w:r>
      <w:r w:rsidRPr="0017273F">
        <w:rPr>
          <w:rFonts w:asciiTheme="majorBidi" w:hAnsiTheme="majorBidi" w:cstheme="majorBidi"/>
          <w:sz w:val="32"/>
          <w:szCs w:val="32"/>
        </w:rPr>
        <w:t xml:space="preserve">287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วรรค </w:t>
      </w:r>
      <w:r w:rsidRPr="0017273F">
        <w:rPr>
          <w:rFonts w:asciiTheme="majorBidi" w:hAnsiTheme="majorBidi" w:cstheme="majorBidi"/>
          <w:sz w:val="32"/>
          <w:szCs w:val="32"/>
        </w:rPr>
        <w:t xml:space="preserve">3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และตามระเบียบกระทรวงมหาดไทยว่าด้วยการจัดทำแผนพัฒนาองค์กรปกครองส่วนท้องถิ่น พ.ศ. </w:t>
      </w:r>
      <w:r w:rsidRPr="0017273F">
        <w:rPr>
          <w:rFonts w:asciiTheme="majorBidi" w:hAnsiTheme="majorBidi" w:cstheme="majorBidi"/>
          <w:sz w:val="32"/>
          <w:szCs w:val="32"/>
        </w:rPr>
        <w:t xml:space="preserve">2548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17273F">
        <w:rPr>
          <w:rFonts w:asciiTheme="majorBidi" w:hAnsiTheme="majorBidi" w:cstheme="majorBidi"/>
          <w:sz w:val="32"/>
          <w:szCs w:val="32"/>
        </w:rPr>
        <w:t xml:space="preserve">30(5) </w:t>
      </w:r>
      <w:r w:rsidRPr="0017273F">
        <w:rPr>
          <w:rFonts w:asciiTheme="majorBidi" w:hAnsiTheme="majorBidi" w:cstheme="majorBidi"/>
          <w:sz w:val="32"/>
          <w:szCs w:val="32"/>
          <w:cs/>
        </w:rPr>
        <w:t>องค์การบริหารส่วนตำบลบ้านนิคม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</w:t>
      </w:r>
      <w:r w:rsidRPr="0017273F">
        <w:rPr>
          <w:rFonts w:asciiTheme="majorBidi" w:hAnsiTheme="majorBidi" w:cstheme="majorBidi"/>
          <w:sz w:val="32"/>
          <w:szCs w:val="32"/>
        </w:rPr>
        <w:t xml:space="preserve"> </w:t>
      </w:r>
      <w:r w:rsidRPr="0017273F">
        <w:rPr>
          <w:rFonts w:asciiTheme="majorBidi" w:hAnsiTheme="majorBidi" w:cstheme="majorBidi"/>
          <w:sz w:val="32"/>
          <w:szCs w:val="32"/>
          <w:cs/>
        </w:rPr>
        <w:t xml:space="preserve">ในรอบปีงบประมาณ พ.ศ. </w:t>
      </w:r>
      <w:r w:rsidRPr="0017273F">
        <w:rPr>
          <w:rFonts w:asciiTheme="majorBidi" w:hAnsiTheme="majorBidi" w:cstheme="majorBidi"/>
          <w:sz w:val="32"/>
          <w:szCs w:val="32"/>
        </w:rPr>
        <w:t xml:space="preserve">2556 </w:t>
      </w:r>
      <w:r w:rsidRPr="0017273F">
        <w:rPr>
          <w:rFonts w:asciiTheme="majorBidi" w:hAnsiTheme="majorBidi" w:cstheme="majorBidi"/>
          <w:sz w:val="32"/>
          <w:szCs w:val="32"/>
          <w:cs/>
        </w:rPr>
        <w:t>มา เพื่อให้ประชาชนได้มีส่วนร่วมในการตรวจสอบและกำกับการบริหารจัดการองค์การบริหารส่วนตำบลบ้านนิคม ดังนี้</w:t>
      </w:r>
    </w:p>
    <w:p w:rsidR="00C94B88" w:rsidRPr="00C94B88" w:rsidRDefault="00C94B88" w:rsidP="00C94B88">
      <w:pPr>
        <w:rPr>
          <w:rFonts w:asciiTheme="majorBidi" w:hAnsiTheme="majorBidi" w:cstheme="majorBidi"/>
          <w:sz w:val="32"/>
          <w:szCs w:val="32"/>
        </w:rPr>
      </w:pPr>
      <w:r w:rsidRPr="00F33F9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ก.</w:t>
      </w:r>
      <w:r w:rsidRPr="00F33F9F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F33F9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วิสัยทัศน์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ขององค์การบริหารส่วนตำบลบ้านนิคม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</w:rPr>
        <w:br/>
        <w:t>"</w:t>
      </w:r>
      <w:r w:rsidRPr="00C94B88">
        <w:rPr>
          <w:rFonts w:asciiTheme="majorBidi" w:hAnsiTheme="majorBidi" w:cstheme="majorBidi"/>
          <w:sz w:val="32"/>
          <w:szCs w:val="32"/>
          <w:cs/>
        </w:rPr>
        <w:t>สาธารณูปโภคครบครัน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ปวงประชามีคุณภาพ อยู่อย่างเป็นสุขปลอดภัย บนวิถีเศรษฐกิจพอเพียง"</w:t>
      </w:r>
    </w:p>
    <w:p w:rsidR="00C94B88" w:rsidRPr="00C94B88" w:rsidRDefault="00C94B88" w:rsidP="00C94B88">
      <w:pPr>
        <w:rPr>
          <w:rFonts w:asciiTheme="majorBidi" w:hAnsiTheme="majorBidi" w:cstheme="majorBidi"/>
          <w:sz w:val="32"/>
          <w:szCs w:val="32"/>
        </w:rPr>
      </w:pPr>
      <w:r w:rsidRPr="00F33F9F">
        <w:rPr>
          <w:rFonts w:asciiTheme="majorBidi" w:hAnsiTheme="majorBidi" w:cstheme="majorBidi"/>
          <w:b/>
          <w:bCs/>
          <w:sz w:val="36"/>
          <w:szCs w:val="36"/>
          <w:cs/>
        </w:rPr>
        <w:t>ข.</w:t>
      </w:r>
      <w:r w:rsidRPr="00F33F9F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proofErr w:type="spellStart"/>
      <w:r w:rsidRPr="00F33F9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พันธ</w:t>
      </w:r>
      <w:proofErr w:type="spellEnd"/>
      <w:r w:rsidRPr="00F33F9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กิจ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ขององค์การบริหารส่วนตำบลบ้านนิคม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1 </w:t>
      </w:r>
      <w:r w:rsidRPr="00C94B88">
        <w:rPr>
          <w:rFonts w:asciiTheme="majorBidi" w:hAnsiTheme="majorBidi" w:cstheme="majorBidi"/>
          <w:sz w:val="32"/>
          <w:szCs w:val="32"/>
          <w:cs/>
        </w:rPr>
        <w:t>การพัฒนาโครงการสร้างพื้นฐาน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2 </w:t>
      </w:r>
      <w:r w:rsidRPr="00C94B88">
        <w:rPr>
          <w:rFonts w:asciiTheme="majorBidi" w:hAnsiTheme="majorBidi" w:cstheme="majorBidi"/>
          <w:sz w:val="32"/>
          <w:szCs w:val="32"/>
          <w:cs/>
        </w:rPr>
        <w:t>การพัฒนาคนและสังคม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3 </w:t>
      </w:r>
      <w:r w:rsidRPr="00C94B88">
        <w:rPr>
          <w:rFonts w:asciiTheme="majorBidi" w:hAnsiTheme="majorBidi" w:cstheme="majorBidi"/>
          <w:sz w:val="32"/>
          <w:szCs w:val="32"/>
          <w:cs/>
        </w:rPr>
        <w:t>การพัฒนาด้านเศรษฐกิจ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4 </w:t>
      </w:r>
      <w:r w:rsidRPr="00C94B88">
        <w:rPr>
          <w:rFonts w:asciiTheme="majorBidi" w:hAnsiTheme="majorBidi" w:cstheme="majorBidi"/>
          <w:sz w:val="32"/>
          <w:szCs w:val="32"/>
          <w:cs/>
        </w:rPr>
        <w:t>การพัฒนาทรัพยากรธรรมชาติและสิ่งแวดล้อม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5 </w:t>
      </w:r>
      <w:r w:rsidRPr="00C94B88">
        <w:rPr>
          <w:rFonts w:asciiTheme="majorBidi" w:hAnsiTheme="majorBidi" w:cstheme="majorBidi"/>
          <w:sz w:val="32"/>
          <w:szCs w:val="32"/>
          <w:cs/>
        </w:rPr>
        <w:t>การพัฒนาการเมืองการบริหารและการจัดการองค์กร</w:t>
      </w:r>
    </w:p>
    <w:tbl>
      <w:tblPr>
        <w:tblW w:w="922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225"/>
      </w:tblGrid>
      <w:tr w:rsidR="00C94B88" w:rsidRPr="00C94B88" w:rsidTr="00726D49">
        <w:trPr>
          <w:tblCellSpacing w:w="0" w:type="dxa"/>
        </w:trPr>
        <w:tc>
          <w:tcPr>
            <w:tcW w:w="0" w:type="auto"/>
            <w:vAlign w:val="center"/>
            <w:hideMark/>
          </w:tcPr>
          <w:p w:rsidR="00C94B88" w:rsidRPr="00C94B88" w:rsidRDefault="00C94B88" w:rsidP="00C94B8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94B88" w:rsidRPr="00C94B88" w:rsidTr="00726D49">
        <w:trPr>
          <w:tblCellSpacing w:w="0" w:type="dxa"/>
        </w:trPr>
        <w:tc>
          <w:tcPr>
            <w:tcW w:w="0" w:type="auto"/>
            <w:vAlign w:val="center"/>
            <w:hideMark/>
          </w:tcPr>
          <w:p w:rsidR="00C94B88" w:rsidRPr="00C94B88" w:rsidRDefault="00C94B88" w:rsidP="00C94B88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C94B88" w:rsidRPr="00C94B88" w:rsidRDefault="00C94B88" w:rsidP="00C94B88">
      <w:pPr>
        <w:rPr>
          <w:rFonts w:asciiTheme="majorBidi" w:hAnsiTheme="majorBidi" w:cstheme="majorBidi"/>
          <w:sz w:val="32"/>
          <w:szCs w:val="32"/>
        </w:rPr>
      </w:pPr>
      <w:r w:rsidRPr="00F33F9F">
        <w:rPr>
          <w:rFonts w:asciiTheme="majorBidi" w:hAnsiTheme="majorBidi" w:cstheme="majorBidi"/>
          <w:b/>
          <w:bCs/>
          <w:sz w:val="36"/>
          <w:szCs w:val="36"/>
          <w:cs/>
        </w:rPr>
        <w:t>ค.</w:t>
      </w:r>
      <w:r w:rsidRPr="00F33F9F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F33F9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ยุทธศาสตร์การพัฒนา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 xml:space="preserve">ขององค์การบริหารส่วนตำบลบ้านนิคมได้กำหนดยุทธศาสตร์และแนวทางการพัฒนายุทธศาสตร์ไว้ </w:t>
      </w:r>
      <w:proofErr w:type="gramStart"/>
      <w:r w:rsidRPr="00C94B88">
        <w:rPr>
          <w:rFonts w:asciiTheme="majorBidi" w:hAnsiTheme="majorBidi" w:cstheme="majorBidi"/>
          <w:sz w:val="32"/>
          <w:szCs w:val="32"/>
        </w:rPr>
        <w:t xml:space="preserve">5 </w:t>
      </w:r>
      <w:r w:rsidRPr="00C94B88">
        <w:rPr>
          <w:rFonts w:asciiTheme="majorBidi" w:hAnsiTheme="majorBidi" w:cstheme="majorBidi"/>
          <w:sz w:val="32"/>
          <w:szCs w:val="32"/>
          <w:cs/>
        </w:rPr>
        <w:t>ยุทธศาสตร์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C94B88">
        <w:rPr>
          <w:rFonts w:asciiTheme="majorBidi" w:hAnsiTheme="majorBidi" w:cstheme="majorBidi"/>
          <w:sz w:val="32"/>
          <w:szCs w:val="32"/>
        </w:rPr>
        <w:br/>
      </w:r>
      <w:r w:rsidRPr="00B754AE">
        <w:rPr>
          <w:rFonts w:asciiTheme="majorBidi" w:hAnsiTheme="majorBidi" w:cstheme="majorBidi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  <w:r w:rsidRPr="00B754AE">
        <w:rPr>
          <w:rFonts w:asciiTheme="majorBidi" w:hAnsiTheme="majorBidi" w:cstheme="majorBidi"/>
          <w:b/>
          <w:bCs/>
          <w:sz w:val="32"/>
          <w:szCs w:val="32"/>
        </w:rPr>
        <w:br/>
      </w:r>
      <w:r w:rsidRPr="00C94B88">
        <w:rPr>
          <w:rFonts w:asciiTheme="majorBidi" w:hAnsiTheme="majorBidi" w:cstheme="majorBidi"/>
          <w:sz w:val="32"/>
          <w:szCs w:val="32"/>
        </w:rPr>
        <w:t>1.</w:t>
      </w:r>
      <w:proofErr w:type="gramEnd"/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แนวทางพัฒนาเ</w:t>
      </w:r>
      <w:r w:rsidR="00B754AE">
        <w:rPr>
          <w:rFonts w:asciiTheme="majorBidi" w:hAnsiTheme="majorBidi" w:cstheme="majorBidi"/>
          <w:sz w:val="32"/>
          <w:szCs w:val="32"/>
          <w:cs/>
        </w:rPr>
        <w:t>ส้นทางคมนาคมภายในตำบลให้ได้มาตร</w:t>
      </w:r>
      <w:r w:rsidRPr="00C94B88">
        <w:rPr>
          <w:rFonts w:asciiTheme="majorBidi" w:hAnsiTheme="majorBidi" w:cstheme="majorBidi"/>
          <w:sz w:val="32"/>
          <w:szCs w:val="32"/>
          <w:cs/>
        </w:rPr>
        <w:t>ฐาน สะดวก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ปลอดภัยและทั่วถึง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2.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แนวทางสนับสนุนการก่อสร้างโครงสร้างพื้นฐานเพื่อการเกษตรให้ครบถ้วนพอเพียง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3.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แนวทางการพัฒนาแหล่งน้ำ น้ำใช้ให้เพียงพอกับความต้องการของประชาชน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4.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การพัฒนาและขยายระบบสาธารณูปโภคพื้นฐานให้เพียงพอกับความต้องการและเตรียมพร้อมการรองรับการขยายตัวของชุมชนในอนาคต</w:t>
      </w:r>
      <w:r w:rsidRPr="00C94B88">
        <w:rPr>
          <w:rFonts w:asciiTheme="majorBidi" w:hAnsiTheme="majorBidi" w:cstheme="majorBidi"/>
          <w:sz w:val="32"/>
          <w:szCs w:val="32"/>
        </w:rPr>
        <w:br/>
      </w:r>
      <w:r w:rsidRPr="00B754AE">
        <w:rPr>
          <w:rFonts w:asciiTheme="majorBidi" w:hAnsiTheme="majorBidi" w:cstheme="majorBidi"/>
          <w:b/>
          <w:bCs/>
          <w:sz w:val="32"/>
          <w:szCs w:val="32"/>
          <w:cs/>
        </w:rPr>
        <w:t>ยุทธศาสตร์การพัฒนาด้านคนและสังคม</w:t>
      </w:r>
      <w:r w:rsidRPr="00B754AE">
        <w:rPr>
          <w:rFonts w:asciiTheme="majorBidi" w:hAnsiTheme="majorBidi" w:cstheme="majorBidi"/>
          <w:b/>
          <w:bCs/>
          <w:sz w:val="32"/>
          <w:szCs w:val="32"/>
        </w:rPr>
        <w:br/>
      </w:r>
      <w:r w:rsidRPr="00C94B88">
        <w:rPr>
          <w:rFonts w:asciiTheme="majorBidi" w:hAnsiTheme="majorBidi" w:cstheme="majorBidi"/>
          <w:sz w:val="32"/>
          <w:szCs w:val="32"/>
        </w:rPr>
        <w:t xml:space="preserve">1.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แนวทางพัฒนาสภาพการศึกษาและส่งเสริมการจัดการศึกษาในตำบล</w:t>
      </w:r>
      <w:r w:rsidRPr="00C94B88">
        <w:rPr>
          <w:rFonts w:asciiTheme="majorBidi" w:hAnsiTheme="majorBidi" w:cstheme="majorBidi"/>
          <w:sz w:val="32"/>
          <w:szCs w:val="32"/>
        </w:rPr>
        <w:br/>
      </w:r>
      <w:r w:rsidRPr="00C94B88">
        <w:rPr>
          <w:rFonts w:asciiTheme="majorBidi" w:hAnsiTheme="majorBidi" w:cstheme="majorBidi"/>
          <w:sz w:val="32"/>
          <w:szCs w:val="32"/>
        </w:rPr>
        <w:lastRenderedPageBreak/>
        <w:t xml:space="preserve">2.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พัฒนาและส่งเสริมความเป็นอยู่ให้ครอบคลุมทั้งด้านร่างกายและสุขภาพจิตรวมทั้งพัฒนาสถานที่อยู่อาศัยให้ถูกสุขลักษณะและการป้องกันโรคติดต่อ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3.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แนวทางส่งเสริมสนับสนุนฝึกอบรมและการบริหารจัดการแพทย์แผนไทยในตำบล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4.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แนวทางรณรงค์ป้องกันการแพร่ระบาดของยาเสพติด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5.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แนวทางส่งเสริมให้มีการจัดระเบียบชุมชน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สังคมและการรักษาความสงบเรียบร้อยเพื่อความปลอดภัยในชีวิตและทรัพย์สินของประชาชน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6.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แนวทางส่งเสริมการเล่นกีฬาทุกระดับและสนับสนุนให้มีลานกีฬาและอุปกรณ์สำหรับการออกกำลังกายในตำบล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7.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 ฟื้นฟูกิจกรรมด้านศาสนา ศิลปวัฒนธรรม จารีตประเพณี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ภูมิปัญญาท้องถิ่น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8.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แนวทางส่งเสริมสวัสดิการผู้ด้อยโอกาส ผู้พิการ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ผู้สูงอายุและส่งเสริมให้เป็นพลังสำคัญแก่ชุมชน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9.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แนวทางสร้างความเข้มแข็งให้ชุมชน โดยสนับสนุนการดำเนินงานการทำแผนชุมชน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ส่งเสริมกิจกรรมชุมชน กิจกรรมพัฒนาเด็ก สตรี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ผู้สูงอายุ</w:t>
      </w:r>
    </w:p>
    <w:p w:rsidR="00C94B88" w:rsidRPr="00C94B88" w:rsidRDefault="00C94B88" w:rsidP="00C94B88">
      <w:pPr>
        <w:rPr>
          <w:rFonts w:asciiTheme="majorBidi" w:hAnsiTheme="majorBidi" w:cstheme="majorBidi"/>
          <w:sz w:val="32"/>
          <w:szCs w:val="32"/>
        </w:rPr>
      </w:pPr>
      <w:r w:rsidRPr="00B754AE">
        <w:rPr>
          <w:rFonts w:asciiTheme="majorBidi" w:hAnsiTheme="majorBidi" w:cstheme="majorBidi"/>
          <w:b/>
          <w:bCs/>
          <w:sz w:val="32"/>
          <w:szCs w:val="32"/>
          <w:cs/>
        </w:rPr>
        <w:t>ยุทธศาสตร์การพัฒนาด้านเศรษฐกิจ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1.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นับสนุนส่งเสริมและสร้างความเข้มแข็งภาคการผลิตของเกษตรในตำบลรวมทั้งพัฒนาความรู้และเทคนิควิธีการในเรื่องเศรษฐกิจพอเพียง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2.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และพัฒนารัฐวิสาหกิจชุมชนรวมทั้งสนับสนุนการใช้ภูมิปัญญาท้องถิ่นในการสร้างมูลค่าสินค้า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3.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แนวทางพัฒนาทักษะอาชีพเพื่อการเข้าสู่ตลาดแรงงานและประกอบอาชีพอิสระ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4. </w:t>
      </w:r>
      <w:r w:rsidRPr="00C94B88">
        <w:rPr>
          <w:rFonts w:asciiTheme="majorBidi" w:hAnsiTheme="majorBidi" w:cstheme="majorBidi"/>
          <w:sz w:val="32"/>
          <w:szCs w:val="32"/>
          <w:cs/>
        </w:rPr>
        <w:t xml:space="preserve">แนวทางส่งเสริมพัฒนาสินค้าของกลุ่มอาชีพและยกระดับเป็นสินค้า </w:t>
      </w:r>
      <w:proofErr w:type="gramStart"/>
      <w:r w:rsidRPr="00C94B88">
        <w:rPr>
          <w:rFonts w:asciiTheme="majorBidi" w:hAnsiTheme="majorBidi" w:cstheme="majorBidi"/>
          <w:sz w:val="32"/>
          <w:szCs w:val="32"/>
        </w:rPr>
        <w:t xml:space="preserve">OTOP </w:t>
      </w:r>
      <w:r w:rsidRPr="00C94B88">
        <w:rPr>
          <w:rFonts w:asciiTheme="majorBidi" w:hAnsiTheme="majorBidi" w:cstheme="majorBidi"/>
          <w:sz w:val="32"/>
          <w:szCs w:val="32"/>
          <w:cs/>
        </w:rPr>
        <w:t>ของตำบล</w:t>
      </w:r>
      <w:r w:rsidRPr="00C94B88">
        <w:rPr>
          <w:rFonts w:asciiTheme="majorBidi" w:hAnsiTheme="majorBidi" w:cstheme="majorBidi"/>
          <w:sz w:val="32"/>
          <w:szCs w:val="32"/>
        </w:rPr>
        <w:br/>
        <w:t>5.</w:t>
      </w:r>
      <w:proofErr w:type="gramEnd"/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แนวทางส่งเสริมและปลูกค่านิยมการบริโภคการใช้ชีวิตอย่างพอเพียง</w:t>
      </w:r>
    </w:p>
    <w:p w:rsidR="00C94B88" w:rsidRPr="00C94B88" w:rsidRDefault="00C94B88" w:rsidP="00C94B88">
      <w:pPr>
        <w:rPr>
          <w:rFonts w:asciiTheme="majorBidi" w:hAnsiTheme="majorBidi" w:cstheme="majorBidi"/>
          <w:sz w:val="32"/>
          <w:szCs w:val="32"/>
        </w:rPr>
      </w:pPr>
      <w:r w:rsidRPr="00B754AE">
        <w:rPr>
          <w:rFonts w:asciiTheme="majorBidi" w:hAnsiTheme="majorBidi" w:cstheme="majorBidi"/>
          <w:b/>
          <w:bCs/>
          <w:sz w:val="32"/>
          <w:szCs w:val="32"/>
          <w:cs/>
        </w:rPr>
        <w:t>ยุทธศาสตร์การพัฒนาด้านทรัพยากรธรรมชาติและสิ่งแวดล้อม</w:t>
      </w:r>
      <w:r w:rsidRPr="00B754AE">
        <w:rPr>
          <w:rFonts w:asciiTheme="majorBidi" w:hAnsiTheme="majorBidi" w:cstheme="majorBidi"/>
          <w:b/>
          <w:bCs/>
          <w:sz w:val="32"/>
          <w:szCs w:val="32"/>
        </w:rPr>
        <w:br/>
      </w:r>
      <w:r w:rsidRPr="00C94B88">
        <w:rPr>
          <w:rFonts w:asciiTheme="majorBidi" w:hAnsiTheme="majorBidi" w:cstheme="majorBidi"/>
          <w:sz w:val="32"/>
          <w:szCs w:val="32"/>
        </w:rPr>
        <w:t xml:space="preserve">1.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แนวทางส่งเสริมสนับสนุนและรณรงค์ในการอนุรักษ์พัฒนาฟื้นฟูสภาพป่าและระบบนิเวศ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2.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แนวทางสนับสนุนในการบริหารจัดการด้านทรัพยากรน้ำและการเตือนภัยแล้งและน้ำท่วม</w:t>
      </w:r>
      <w:r w:rsidRPr="00C94B88">
        <w:rPr>
          <w:rFonts w:asciiTheme="majorBidi" w:hAnsiTheme="majorBidi" w:cstheme="majorBidi"/>
          <w:sz w:val="32"/>
          <w:szCs w:val="32"/>
        </w:rPr>
        <w:br/>
      </w:r>
      <w:r w:rsidRPr="00C94B88">
        <w:rPr>
          <w:rFonts w:asciiTheme="majorBidi" w:hAnsiTheme="majorBidi" w:cstheme="majorBidi"/>
          <w:sz w:val="32"/>
          <w:szCs w:val="32"/>
        </w:rPr>
        <w:lastRenderedPageBreak/>
        <w:t xml:space="preserve">3.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ส่งเสริมให้ชุมชนหมู่บ้านมีการบริหารจัดการเพื่อลดมลพิษและควบคุมกิจกรรมที่ส่งผลต่อสภาพแวดล้อมและคุณภาพชีวิตของประชาชน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4.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แนวทางพัฒนาประสิทธิภาพของกลไกการจัดการขยะในชุมชนและรณรงค์การจัดการแยกขยะก่อนกำจัด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5.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แนวทางฟื้นฟูพัฒนาแหล่งท่องเที่ยวทางธรรมชาติ</w:t>
      </w:r>
    </w:p>
    <w:p w:rsidR="00C94B88" w:rsidRPr="00C94B88" w:rsidRDefault="00C94B88" w:rsidP="00C94B88">
      <w:pPr>
        <w:rPr>
          <w:rFonts w:asciiTheme="majorBidi" w:hAnsiTheme="majorBidi" w:cstheme="majorBidi"/>
          <w:sz w:val="32"/>
          <w:szCs w:val="32"/>
          <w:cs/>
        </w:rPr>
      </w:pPr>
      <w:r w:rsidRPr="00B754AE">
        <w:rPr>
          <w:rFonts w:asciiTheme="majorBidi" w:hAnsiTheme="majorBidi" w:cstheme="majorBidi"/>
          <w:b/>
          <w:bCs/>
          <w:sz w:val="32"/>
          <w:szCs w:val="32"/>
          <w:cs/>
        </w:rPr>
        <w:t>ยุทธศาสตร์การพัฒนาด้านการเมืองการบริหารและการจัดการองค์กร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1.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แนวทางรณรงค์สร้างกระบวนการเรียนรู้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ปลูกจิตสำนึกค่านิยมตามหลักการปกครองระบบประชาธิปไตยและจิตสำนึกธรรม</w:t>
      </w:r>
      <w:proofErr w:type="spellStart"/>
      <w:r w:rsidRPr="00C94B88">
        <w:rPr>
          <w:rFonts w:asciiTheme="majorBidi" w:hAnsiTheme="majorBidi" w:cstheme="majorBidi"/>
          <w:sz w:val="32"/>
          <w:szCs w:val="32"/>
          <w:cs/>
        </w:rPr>
        <w:t>มาภิ</w:t>
      </w:r>
      <w:proofErr w:type="spellEnd"/>
      <w:r w:rsidRPr="00C94B88">
        <w:rPr>
          <w:rFonts w:asciiTheme="majorBidi" w:hAnsiTheme="majorBidi" w:cstheme="majorBidi"/>
          <w:sz w:val="32"/>
          <w:szCs w:val="32"/>
          <w:cs/>
        </w:rPr>
        <w:t>บาลให้เยาวชน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ประชาชนทุกระดับ ทุกภาคส่วน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2.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แนวทางพัฒนาการบริหารจัดการองค์กรให้มีประสิทธิภาพและโปร่งใสและการมีส่วนร่วมของประชาชนในตำบล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3.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แนวทางพัฒนาบุคลากรให้มีประสิทธิภาพในการทำงาน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และจัดหาปรับปรุงสำนักงานและอุปกรณ์การทำงานให้ทันสมัยและพอเพียง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4.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แนวทางเพิ่มช่องทาง</w:t>
      </w:r>
      <w:r w:rsidRPr="00C94B88">
        <w:rPr>
          <w:rFonts w:asciiTheme="majorBidi" w:hAnsiTheme="majorBidi" w:cstheme="majorBidi"/>
          <w:sz w:val="32"/>
          <w:szCs w:val="32"/>
        </w:rPr>
        <w:t xml:space="preserve"> </w:t>
      </w:r>
      <w:r w:rsidRPr="00C94B88">
        <w:rPr>
          <w:rFonts w:asciiTheme="majorBidi" w:hAnsiTheme="majorBidi" w:cstheme="majorBidi"/>
          <w:sz w:val="32"/>
          <w:szCs w:val="32"/>
          <w:cs/>
        </w:rPr>
        <w:t>การรับรู้ข้อมูลข่าวสารและการสร้างความเข้าใจอันดีระหว่างองค์กรกับประชาชน</w:t>
      </w:r>
      <w:r w:rsidRPr="00C94B88">
        <w:rPr>
          <w:rFonts w:asciiTheme="majorBidi" w:hAnsiTheme="majorBidi" w:cstheme="majorBidi"/>
          <w:sz w:val="32"/>
          <w:szCs w:val="32"/>
        </w:rPr>
        <w:br/>
        <w:t xml:space="preserve">5. </w:t>
      </w:r>
      <w:r w:rsidRPr="00C94B88">
        <w:rPr>
          <w:rFonts w:asciiTheme="majorBidi" w:hAnsiTheme="majorBidi" w:cstheme="majorBidi"/>
          <w:sz w:val="32"/>
          <w:szCs w:val="32"/>
          <w:cs/>
        </w:rPr>
        <w:t>แนวทางพัฒนาและส่งเสริมการจัดทำแผนพัฒนาท้องถิ่นที่ตอบสนองความต้องการในระดับชุมชนและกระบวนการมีส่วนร่วมทุกภาคส่วน</w:t>
      </w:r>
    </w:p>
    <w:p w:rsidR="00585B3E" w:rsidRDefault="00585B3E" w:rsidP="00C1402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F33F9F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ง.</w:t>
      </w:r>
      <w:r w:rsidRPr="00F33F9F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</w:t>
      </w:r>
      <w:r w:rsidRPr="00F33F9F"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cs/>
        </w:rPr>
        <w:t>การวางแผน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br/>
      </w:r>
      <w:r w:rsidR="00FA6E27">
        <w:rPr>
          <w:rFonts w:asciiTheme="majorBidi" w:eastAsia="Times New Roman" w:hAnsiTheme="majorBidi" w:cstheme="majorBidi"/>
          <w:sz w:val="32"/>
          <w:szCs w:val="32"/>
          <w:cs/>
        </w:rPr>
        <w:t>องค์การบริหารส่วนตำบล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>บ้านนิคม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ได้จัดทำแผนยุทธศาสตร์การพัฒนาและแผนพัฒนา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ปี (พ.ศ.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2557-2559)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พ.ศ.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2548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>โดยผ่านการมีส่วนร่วมของประชาชน เช่น การจัดเวทีประชาคม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>การประชุมกรรมการชุมชน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>เพื่อรับฟังปัญหาและความต้องการที่แท้จริงของประชาชนในพื้นที่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ก่อนนำมาจัดทำโครงการเพื่อพัฒนาพื้นที่ ที่บรรจุไว้ในแผนพัฒนา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>ปี ต่อไป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br/>
      </w:r>
      <w:r w:rsidR="00FA6E27">
        <w:rPr>
          <w:rFonts w:asciiTheme="majorBidi" w:eastAsia="Times New Roman" w:hAnsiTheme="majorBidi" w:cstheme="majorBidi"/>
          <w:sz w:val="32"/>
          <w:szCs w:val="32"/>
          <w:cs/>
        </w:rPr>
        <w:t>องค์การบริหารส่วนตำบล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บ้านนิคม ได้ประกาศใช้แผนพัฒนา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ปี (พ.ศ.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2557-2559)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เมื่อวันที่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20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พฤษภาคม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2556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โดยได้กำหนดโครงการที่จะดำเนินการตามแผนพัฒนา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3 </w:t>
      </w:r>
      <w:r w:rsidRPr="00585B3E">
        <w:rPr>
          <w:rFonts w:asciiTheme="majorBidi" w:eastAsia="Times New Roman" w:hAnsiTheme="majorBidi" w:cstheme="majorBidi"/>
          <w:sz w:val="32"/>
          <w:szCs w:val="32"/>
          <w:cs/>
        </w:rPr>
        <w:t xml:space="preserve">ปี (พ.ศ. </w:t>
      </w:r>
      <w:r w:rsidRPr="00585B3E">
        <w:rPr>
          <w:rFonts w:asciiTheme="majorBidi" w:eastAsia="Times New Roman" w:hAnsiTheme="majorBidi" w:cstheme="majorBidi"/>
          <w:sz w:val="32"/>
          <w:szCs w:val="32"/>
        </w:rPr>
        <w:t xml:space="preserve">2557-2559) </w:t>
      </w:r>
    </w:p>
    <w:p w:rsidR="007A4735" w:rsidRDefault="007A4735" w:rsidP="00C1402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16093E" w:rsidRDefault="0016093E" w:rsidP="00C1402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64"/>
        <w:gridCol w:w="899"/>
        <w:gridCol w:w="1746"/>
        <w:gridCol w:w="902"/>
        <w:gridCol w:w="1768"/>
        <w:gridCol w:w="938"/>
        <w:gridCol w:w="1761"/>
      </w:tblGrid>
      <w:tr w:rsidR="0016093E" w:rsidRPr="0016093E" w:rsidTr="0016093E">
        <w:trPr>
          <w:tblCellSpacing w:w="15" w:type="dxa"/>
        </w:trPr>
        <w:tc>
          <w:tcPr>
            <w:tcW w:w="215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</w:p>
        </w:tc>
        <w:tc>
          <w:tcPr>
            <w:tcW w:w="92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93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2559</w:t>
            </w:r>
          </w:p>
        </w:tc>
      </w:tr>
      <w:tr w:rsidR="0016093E" w:rsidRPr="0016093E" w:rsidTr="0016093E">
        <w:trPr>
          <w:tblCellSpacing w:w="15" w:type="dxa"/>
        </w:trPr>
        <w:tc>
          <w:tcPr>
            <w:tcW w:w="215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16093E" w:rsidRPr="0016093E" w:rsidTr="0016093E">
        <w:trPr>
          <w:tblCellSpacing w:w="15" w:type="dxa"/>
        </w:trPr>
        <w:tc>
          <w:tcPr>
            <w:tcW w:w="2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74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75,680,000.00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55,650,000.00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54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72,025,000.00</w:t>
            </w:r>
          </w:p>
        </w:tc>
      </w:tr>
      <w:tr w:rsidR="0016093E" w:rsidRPr="0016093E" w:rsidTr="0016093E">
        <w:trPr>
          <w:tblCellSpacing w:w="15" w:type="dxa"/>
        </w:trPr>
        <w:tc>
          <w:tcPr>
            <w:tcW w:w="2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59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15,984,660.00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3,605,000.00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3,205,000.00</w:t>
            </w:r>
          </w:p>
        </w:tc>
      </w:tr>
      <w:tr w:rsidR="0016093E" w:rsidRPr="0016093E" w:rsidTr="0016093E">
        <w:trPr>
          <w:tblCellSpacing w:w="15" w:type="dxa"/>
        </w:trPr>
        <w:tc>
          <w:tcPr>
            <w:tcW w:w="2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3,560,000.00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0</w:t>
            </w:r>
          </w:p>
        </w:tc>
      </w:tr>
      <w:tr w:rsidR="0016093E" w:rsidRPr="0016093E" w:rsidTr="0016093E">
        <w:trPr>
          <w:tblCellSpacing w:w="15" w:type="dxa"/>
        </w:trPr>
        <w:tc>
          <w:tcPr>
            <w:tcW w:w="2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4,360,000.00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50,000.00</w:t>
            </w:r>
          </w:p>
        </w:tc>
      </w:tr>
      <w:tr w:rsidR="0016093E" w:rsidRPr="0016093E" w:rsidTr="0016093E">
        <w:trPr>
          <w:tblCellSpacing w:w="15" w:type="dxa"/>
        </w:trPr>
        <w:tc>
          <w:tcPr>
            <w:tcW w:w="2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ยุทธศาสตร์การพัฒนาด้านการเมืองการบริหารและการจัดการองค์กร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8,752,000.00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sz w:val="32"/>
                <w:szCs w:val="32"/>
              </w:rPr>
              <w:t>20,000.00</w:t>
            </w:r>
          </w:p>
        </w:tc>
      </w:tr>
      <w:tr w:rsidR="0016093E" w:rsidRPr="0016093E" w:rsidTr="0016093E">
        <w:trPr>
          <w:tblCellSpacing w:w="15" w:type="dxa"/>
        </w:trPr>
        <w:tc>
          <w:tcPr>
            <w:tcW w:w="2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181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108,336,660.00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72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59,325,000.00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74</w:t>
            </w:r>
          </w:p>
        </w:tc>
        <w:tc>
          <w:tcPr>
            <w:tcW w:w="6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6093E" w:rsidRPr="0016093E" w:rsidRDefault="0016093E" w:rsidP="0016093E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6093E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75,300,000.00</w:t>
            </w:r>
          </w:p>
        </w:tc>
      </w:tr>
    </w:tbl>
    <w:p w:rsidR="0016093E" w:rsidRPr="00585B3E" w:rsidRDefault="0016093E" w:rsidP="00C1402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585B3E" w:rsidRPr="00C14027" w:rsidRDefault="00585B3E" w:rsidP="00C14027">
      <w:pPr>
        <w:rPr>
          <w:rFonts w:asciiTheme="majorBidi" w:hAnsiTheme="majorBidi" w:cstheme="majorBidi"/>
          <w:sz w:val="32"/>
          <w:szCs w:val="32"/>
        </w:rPr>
      </w:pPr>
    </w:p>
    <w:tbl>
      <w:tblPr>
        <w:tblW w:w="12391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2391"/>
      </w:tblGrid>
      <w:tr w:rsidR="00585B3E" w:rsidRPr="00585B3E" w:rsidTr="0016093E">
        <w:trPr>
          <w:tblCellSpacing w:w="0" w:type="dxa"/>
        </w:trPr>
        <w:tc>
          <w:tcPr>
            <w:tcW w:w="0" w:type="auto"/>
            <w:vAlign w:val="center"/>
            <w:hideMark/>
          </w:tcPr>
          <w:p w:rsidR="00585B3E" w:rsidRPr="00585B3E" w:rsidRDefault="00585B3E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585B3E" w:rsidRPr="00585B3E" w:rsidTr="0016093E">
        <w:trPr>
          <w:tblCellSpacing w:w="0" w:type="dxa"/>
        </w:trPr>
        <w:tc>
          <w:tcPr>
            <w:tcW w:w="0" w:type="auto"/>
            <w:vAlign w:val="center"/>
            <w:hideMark/>
          </w:tcPr>
          <w:p w:rsidR="00585B3E" w:rsidRPr="00585B3E" w:rsidRDefault="00585B3E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585B3E" w:rsidRPr="00585B3E" w:rsidTr="0016093E">
        <w:trPr>
          <w:tblCellSpacing w:w="0" w:type="dxa"/>
        </w:trPr>
        <w:tc>
          <w:tcPr>
            <w:tcW w:w="0" w:type="auto"/>
            <w:vAlign w:val="center"/>
            <w:hideMark/>
          </w:tcPr>
          <w:p w:rsidR="00585B3E" w:rsidRPr="00585B3E" w:rsidRDefault="00585B3E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585B3E" w:rsidRPr="00585B3E" w:rsidTr="0016093E">
        <w:trPr>
          <w:tblCellSpacing w:w="0" w:type="dxa"/>
        </w:trPr>
        <w:tc>
          <w:tcPr>
            <w:tcW w:w="0" w:type="auto"/>
            <w:vAlign w:val="center"/>
            <w:hideMark/>
          </w:tcPr>
          <w:p w:rsidR="00585B3E" w:rsidRPr="00585B3E" w:rsidRDefault="00585B3E" w:rsidP="00C14027">
            <w:pPr>
              <w:spacing w:after="24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585B3E" w:rsidRPr="00585B3E" w:rsidTr="0016093E">
        <w:trPr>
          <w:tblCellSpacing w:w="0" w:type="dxa"/>
        </w:trPr>
        <w:tc>
          <w:tcPr>
            <w:tcW w:w="0" w:type="auto"/>
            <w:vAlign w:val="center"/>
            <w:hideMark/>
          </w:tcPr>
          <w:p w:rsidR="00585B3E" w:rsidRPr="00585B3E" w:rsidRDefault="00585B3E" w:rsidP="0016093E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</w:tbl>
    <w:p w:rsidR="00585B3E" w:rsidRPr="00C14027" w:rsidRDefault="0016093E" w:rsidP="00C14027">
      <w:pPr>
        <w:rPr>
          <w:rFonts w:asciiTheme="majorBidi" w:hAnsiTheme="majorBidi" w:cstheme="majorBidi"/>
          <w:sz w:val="32"/>
          <w:szCs w:val="32"/>
          <w:cs/>
        </w:rPr>
      </w:pPr>
      <w:r w:rsidRPr="0016093E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8831036" cy="5127171"/>
            <wp:effectExtent l="19050" t="0" r="27214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85B3E" w:rsidRPr="00C14027" w:rsidRDefault="00585B3E" w:rsidP="00C14027">
      <w:pPr>
        <w:rPr>
          <w:rFonts w:asciiTheme="majorBidi" w:hAnsiTheme="majorBidi" w:cstheme="majorBidi"/>
          <w:sz w:val="32"/>
          <w:szCs w:val="32"/>
        </w:rPr>
      </w:pPr>
    </w:p>
    <w:p w:rsidR="00E43A50" w:rsidRPr="00044726" w:rsidRDefault="00044726" w:rsidP="00044726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044726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 xml:space="preserve">แผนภูมิแสดงจำนวนโครงการ การจัดทำแผนพัฒนาสามปี ของ </w:t>
      </w:r>
      <w:proofErr w:type="spellStart"/>
      <w:r w:rsidRPr="00044726">
        <w:rPr>
          <w:rFonts w:asciiTheme="majorBidi" w:hAnsiTheme="majorBidi" w:cstheme="majorBidi" w:hint="cs"/>
          <w:b/>
          <w:bCs/>
          <w:sz w:val="36"/>
          <w:szCs w:val="36"/>
          <w:cs/>
        </w:rPr>
        <w:t>อบต.</w:t>
      </w:r>
      <w:proofErr w:type="spellEnd"/>
      <w:r w:rsidRPr="00044726">
        <w:rPr>
          <w:rFonts w:asciiTheme="majorBidi" w:hAnsiTheme="majorBidi" w:cstheme="majorBidi" w:hint="cs"/>
          <w:b/>
          <w:bCs/>
          <w:sz w:val="36"/>
          <w:szCs w:val="36"/>
          <w:cs/>
        </w:rPr>
        <w:t>บ้านนิคม เปรียบเทียบตามยุทธศาสตร์</w:t>
      </w:r>
    </w:p>
    <w:p w:rsidR="00044726" w:rsidRDefault="00044726" w:rsidP="00C14027">
      <w:pPr>
        <w:rPr>
          <w:rFonts w:asciiTheme="majorBidi" w:hAnsiTheme="majorBidi" w:cstheme="majorBidi"/>
          <w:sz w:val="32"/>
          <w:szCs w:val="32"/>
        </w:rPr>
      </w:pPr>
      <w:r w:rsidRPr="00044726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>
            <wp:extent cx="8722179" cy="4604658"/>
            <wp:effectExtent l="19050" t="0" r="21771" b="5442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44726" w:rsidRDefault="00044726" w:rsidP="00C14027">
      <w:pPr>
        <w:rPr>
          <w:rFonts w:asciiTheme="majorBidi" w:hAnsiTheme="majorBidi" w:cstheme="majorBidi"/>
          <w:sz w:val="32"/>
          <w:szCs w:val="32"/>
        </w:rPr>
      </w:pPr>
    </w:p>
    <w:p w:rsidR="00E43A50" w:rsidRPr="00E43A50" w:rsidRDefault="00E43A50" w:rsidP="00C1402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F33F9F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lastRenderedPageBreak/>
        <w:t>จ.</w:t>
      </w:r>
      <w:r w:rsidRPr="00F33F9F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</w:t>
      </w:r>
      <w:r w:rsidRPr="00F33F9F"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cs/>
        </w:rPr>
        <w:t>การจัดทำงบประมาณ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br/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>ผู้บริหาร</w:t>
      </w:r>
      <w:r w:rsidR="00FA6E27">
        <w:rPr>
          <w:rFonts w:asciiTheme="majorBidi" w:eastAsia="Times New Roman" w:hAnsiTheme="majorBidi" w:cstheme="majorBidi"/>
          <w:sz w:val="32"/>
          <w:szCs w:val="32"/>
          <w:cs/>
        </w:rPr>
        <w:t>องค์การบริหารส่วนตำบล</w:t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>บ้านนิคม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ได้ประกาศใช้ข้อบัญญัติงบประมาณ เมื่อวันที่ 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t xml:space="preserve">24 </w:t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 xml:space="preserve">กันยายน 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t xml:space="preserve">2556 </w:t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="00831FCE">
        <w:rPr>
          <w:rFonts w:asciiTheme="majorBidi" w:eastAsia="Times New Roman" w:hAnsiTheme="majorBidi" w:cstheme="majorBidi"/>
          <w:sz w:val="32"/>
          <w:szCs w:val="32"/>
        </w:rPr>
        <w:t>44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 xml:space="preserve">โครงการ งบประมาณ 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t xml:space="preserve">5,492,560 </w:t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>บาท สามารถจำแนกตามยุทธศาสตร์ ได้ดังนี้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E43A50" w:rsidRPr="00C14027" w:rsidRDefault="00E43A50" w:rsidP="00C14027">
      <w:pPr>
        <w:rPr>
          <w:rFonts w:asciiTheme="majorBidi" w:hAnsiTheme="majorBidi" w:cstheme="majorBidi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73"/>
        <w:gridCol w:w="1460"/>
        <w:gridCol w:w="2345"/>
      </w:tblGrid>
      <w:tr w:rsidR="00E43A50" w:rsidRPr="00147D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43A50" w:rsidRPr="00147DA0" w:rsidRDefault="00E43A50" w:rsidP="00F33F9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43A50" w:rsidRPr="00147DA0" w:rsidRDefault="00E43A50" w:rsidP="00F33F9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43A50" w:rsidRPr="00147DA0" w:rsidRDefault="00E43A50" w:rsidP="00F33F9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  <w:r w:rsidRPr="00147DA0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br/>
            </w:r>
            <w:r w:rsidRPr="00147DA0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ตามข้อบัญญัติ</w:t>
            </w:r>
          </w:p>
        </w:tc>
      </w:tr>
      <w:tr w:rsidR="00E43A50" w:rsidRPr="00147DA0" w:rsidTr="00147DA0">
        <w:trPr>
          <w:trHeight w:val="632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jc w:val="righ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147DA0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3,618,800</w:t>
            </w:r>
          </w:p>
        </w:tc>
      </w:tr>
      <w:tr w:rsidR="00E43A50" w:rsidRPr="00147DA0" w:rsidTr="00147DA0">
        <w:trPr>
          <w:trHeight w:val="55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ยุทธศาสตร์การพัฒนาด้านคนและสังคม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jc w:val="righ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147DA0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5,484,660</w:t>
            </w:r>
          </w:p>
        </w:tc>
      </w:tr>
      <w:tr w:rsidR="00E43A50" w:rsidRPr="00147D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</w:rPr>
              <w:t>60,000</w:t>
            </w:r>
          </w:p>
        </w:tc>
      </w:tr>
      <w:tr w:rsidR="00E43A50" w:rsidRPr="00147D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</w:rPr>
              <w:t>150,000</w:t>
            </w:r>
          </w:p>
        </w:tc>
      </w:tr>
      <w:tr w:rsidR="00E43A50" w:rsidRPr="00147D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ยุทธศาสตร์การพัฒนาด้านการเมืองการบริหารและการจัดการองค์กร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A50" w:rsidRPr="00147DA0" w:rsidRDefault="00147DA0" w:rsidP="00147DA0">
            <w:pPr>
              <w:jc w:val="righ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147DA0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   487,500 </w:t>
            </w:r>
          </w:p>
        </w:tc>
      </w:tr>
      <w:tr w:rsidR="00E43A50" w:rsidRPr="00147D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43A50" w:rsidRPr="00147DA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47DA0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43A50" w:rsidRPr="00147DA0" w:rsidRDefault="00147DA0" w:rsidP="00147D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43A50" w:rsidRPr="00147DA0" w:rsidRDefault="00147DA0" w:rsidP="00147DA0">
            <w:pPr>
              <w:jc w:val="right"/>
              <w:rPr>
                <w:rFonts w:ascii="Tahoma" w:hAnsi="Tahoma" w:cs="Tahoma"/>
                <w:color w:val="000000"/>
                <w:szCs w:val="2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9,800,960</w:t>
            </w:r>
          </w:p>
        </w:tc>
      </w:tr>
    </w:tbl>
    <w:p w:rsidR="00585B3E" w:rsidRDefault="00585B3E" w:rsidP="00C14027">
      <w:pPr>
        <w:rPr>
          <w:rFonts w:asciiTheme="majorBidi" w:hAnsiTheme="majorBidi" w:cstheme="majorBidi"/>
          <w:sz w:val="32"/>
          <w:szCs w:val="32"/>
        </w:rPr>
      </w:pPr>
    </w:p>
    <w:p w:rsidR="007634B5" w:rsidRDefault="007634B5" w:rsidP="00C14027">
      <w:pPr>
        <w:rPr>
          <w:rFonts w:asciiTheme="majorBidi" w:hAnsiTheme="majorBidi" w:cstheme="majorBidi"/>
          <w:sz w:val="32"/>
          <w:szCs w:val="32"/>
        </w:rPr>
      </w:pPr>
    </w:p>
    <w:p w:rsidR="00F33F9F" w:rsidRDefault="00F33F9F" w:rsidP="00C14027">
      <w:pPr>
        <w:rPr>
          <w:rFonts w:asciiTheme="majorBidi" w:hAnsiTheme="majorBidi" w:cstheme="majorBidi"/>
          <w:sz w:val="32"/>
          <w:szCs w:val="32"/>
        </w:rPr>
      </w:pPr>
    </w:p>
    <w:tbl>
      <w:tblPr>
        <w:tblW w:w="13958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958"/>
      </w:tblGrid>
      <w:tr w:rsidR="00E43A50" w:rsidRPr="00E43A50" w:rsidTr="00724B24">
        <w:trPr>
          <w:tblCellSpacing w:w="0" w:type="dxa"/>
        </w:trPr>
        <w:tc>
          <w:tcPr>
            <w:tcW w:w="0" w:type="auto"/>
            <w:vAlign w:val="center"/>
            <w:hideMark/>
          </w:tcPr>
          <w:p w:rsidR="00E43A50" w:rsidRPr="004A2848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6"/>
                <w:szCs w:val="36"/>
              </w:rPr>
            </w:pPr>
            <w:r w:rsidRPr="004A2848">
              <w:rPr>
                <w:rFonts w:asciiTheme="majorBidi" w:eastAsia="Times New Roman" w:hAnsiTheme="majorBidi" w:cstheme="majorBidi"/>
                <w:sz w:val="36"/>
                <w:szCs w:val="36"/>
                <w:cs/>
              </w:rPr>
              <w:lastRenderedPageBreak/>
              <w:t xml:space="preserve">รายละเอียดโครงการในข้อบัญญัติงบประมาณ </w:t>
            </w:r>
            <w:r w:rsidR="00FA6E27" w:rsidRPr="004A2848">
              <w:rPr>
                <w:rFonts w:asciiTheme="majorBidi" w:eastAsia="Times New Roman" w:hAnsiTheme="majorBidi" w:cstheme="majorBidi"/>
                <w:sz w:val="36"/>
                <w:szCs w:val="36"/>
                <w:cs/>
              </w:rPr>
              <w:t>องค์การบริหารส่วนตำบล</w:t>
            </w:r>
            <w:r w:rsidRPr="004A2848">
              <w:rPr>
                <w:rFonts w:asciiTheme="majorBidi" w:eastAsia="Times New Roman" w:hAnsiTheme="majorBidi" w:cstheme="majorBidi"/>
                <w:sz w:val="36"/>
                <w:szCs w:val="36"/>
                <w:cs/>
              </w:rPr>
              <w:t>บ้านนิคม มีดังนี้</w:t>
            </w:r>
          </w:p>
          <w:p w:rsidR="00F33F9F" w:rsidRPr="00E43A50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tbl>
            <w:tblPr>
              <w:tblStyle w:val="TableGrid"/>
              <w:tblW w:w="31421" w:type="dxa"/>
              <w:tblLook w:val="04A0"/>
            </w:tblPr>
            <w:tblGrid>
              <w:gridCol w:w="482"/>
              <w:gridCol w:w="4135"/>
              <w:gridCol w:w="5726"/>
              <w:gridCol w:w="1969"/>
              <w:gridCol w:w="2629"/>
              <w:gridCol w:w="667"/>
              <w:gridCol w:w="667"/>
              <w:gridCol w:w="667"/>
              <w:gridCol w:w="667"/>
              <w:gridCol w:w="667"/>
              <w:gridCol w:w="2629"/>
              <w:gridCol w:w="2629"/>
              <w:gridCol w:w="2629"/>
              <w:gridCol w:w="2629"/>
              <w:gridCol w:w="2629"/>
            </w:tblGrid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แหล่งที่มา</w:t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2629" w:type="dxa"/>
                  <w:hideMark/>
                </w:tcPr>
                <w:p w:rsidR="00ED712E" w:rsidRPr="000305DB" w:rsidRDefault="00ED712E" w:rsidP="00724B24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FA5B39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</w:p>
              </w:tc>
            </w:tr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 xml:space="preserve">โครงการปรับปรุงถนนสายเขาวง-เหนือคลองซา หมู่ที่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2-7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1,724,900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rPr>
                <w:trHeight w:val="394"/>
              </w:trPr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โครงการก่อสร้างระบบประปาหมู่บ้านปากรงค์ ม.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744,000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rPr>
                <w:trHeight w:val="394"/>
              </w:trPr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 xml:space="preserve">โครงการปรับปรุงถนนสายตัดแนว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4-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แนว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6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ม.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3,8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680,000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rPr>
                <w:trHeight w:val="394"/>
              </w:trPr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 xml:space="preserve">โครงการปรับปรุงถนนสายแนว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10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ทิศใต้ ม.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374,900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rPr>
                <w:trHeight w:val="394"/>
              </w:trPr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โครงการจัดซื้อไฟกระพริบโซล่าเซลล์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75,000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rPr>
                <w:trHeight w:val="394"/>
              </w:trPr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โครงจัดซื้อมอเตอร์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ซัมเมอร์ส</w:t>
                  </w:r>
                  <w:proofErr w:type="spellEnd"/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2D5F71" w:rsidP="002D5F71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ยุทธศาสตร์การพัฒนาด้านคนและสังคม</w:t>
                  </w: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โครงการบัณฑิตน้อย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rPr>
                <w:trHeight w:val="351"/>
              </w:trPr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โครงการเกี่ยวเนื่องกับการพัฒนาเด็กและเยาวชน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100,000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rPr>
                <w:trHeight w:val="443"/>
              </w:trPr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</w:t>
                  </w:r>
                  <w:r w:rsidR="00FA14A2"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จ่ายเบี้ยยังชีพผู้ป่วยโรคเอดส์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FA14A2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FA14A2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36,000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โครงการรณรงค์ป้องกันและควบคุมโรคติดต่อและไม่ติดต่อ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80,000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โครงการฝึกอบรม อปพร. และฝึกทบทวน อปพร.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150,000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โครงการเกี่ยวเนื่องกับการพัฒนาเด็กและเยาวชน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100,000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โครงการปรับปรุงซ่อมแซมเสาสัญญาณรับส่งวิทยุ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โครงการซักซ้อมแผนด้านการป้องกันและบรรเทาสาธารณภัย</w:t>
                  </w: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รายได้จัดเก็บเอง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ED712E" w:rsidRPr="000305DB" w:rsidTr="00724B24">
              <w:tc>
                <w:tcPr>
                  <w:tcW w:w="482" w:type="dxa"/>
                  <w:hideMark/>
                </w:tcPr>
                <w:p w:rsidR="00ED712E" w:rsidRPr="000305DB" w:rsidRDefault="002D5F71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4135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ED712E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โครงการจัดซื้อวิทยุสื่อสาร</w:t>
                  </w:r>
                </w:p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1969" w:type="dxa"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90,000</w:t>
                  </w: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ED712E" w:rsidRPr="000305DB" w:rsidRDefault="00ED712E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c>
                <w:tcPr>
                  <w:tcW w:w="482" w:type="dxa"/>
                  <w:hideMark/>
                </w:tcPr>
                <w:p w:rsidR="00F33F9F" w:rsidRPr="000305DB" w:rsidRDefault="00F33F9F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แหล่งที่มา</w:t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16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โครงการสนับสนุนค่าใช้จ่ายในการบริหารการศึกษา(อาหารกลางวันศูนย์พัฒนาเด็กเล็กในตำบลบ้านนิคม)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340,000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17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โครงการจัดซื้ออาหารเสริม(นม)ให้กับศูนย์พัฒนาเด็กเล็กในตำบลและโรงเรียนประถมศึกษาในตำบล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1,179,360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โครงการซ่อมแซมศูนย์พัฒนาเด็กเล็ก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489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19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โครงการสนับสนุนอาหารกลาง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วันใหักับ</w:t>
                  </w:r>
                  <w:proofErr w:type="spellEnd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โรงเรียนในตำบล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1,456,300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411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โครงการจัดซื้อเครื่องเล่นสนาม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 xml:space="preserve">โครงการสนับสนุนกิจกรรม 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อส</w:t>
                  </w:r>
                  <w:proofErr w:type="spellEnd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ม.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22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โครงการอุด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หนุนสสมช.</w:t>
                  </w:r>
                  <w:proofErr w:type="spellEnd"/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130,000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23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โครงการอุดหนุนชมรมผู้สูงอายุ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24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โครงการแก้ไขปัญหายาเสพติด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อุดหนุนโครงการขับเคลื่อนสมัชชาหมู่บ้าน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/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ชุมชนพลังแผ่นดินเอาชนะยาเสพติด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65,000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26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โครงการจ้างเหมาจัดทำประตูฟุตบอล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45,000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27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โครงการจ้างเหมาดูแลบำรุงสนามกีฬากลาง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24,000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แหล่งที่มา</w:t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28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โครงการจัดแข่งขันกีฬาภาย</w:t>
                  </w:r>
                  <w:proofErr w:type="spellStart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ในต.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บ้านนิคม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300,000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29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โครงการจัดซื้อวัสดุกีฬา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91,000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โครงการก่อสร้างสนาม</w:t>
                  </w:r>
                  <w:proofErr w:type="spellStart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เป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ตอง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57,800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31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โครงการส่งเสริมประเพณี วัฒนธรรม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180,000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32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โครงการส่งเสริมศิลปะพื้นบ้าน (มโนราห์)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45,000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33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 xml:space="preserve">อุดหนุนโครงการส่งเสริมศาสนาวัฒนธรรมและประเพณีเทศกาลเดือนสิบ ประจำปี </w:t>
                  </w: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2557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34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อุดหนุนโครงการส่งเสริมศาสนาวัฒนธรรมและประเพณีเทศกาลวันมาฆบูชา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โครงการประเพณี</w:t>
                  </w:r>
                  <w:proofErr w:type="spellStart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สุนัส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หมู่เด็กชายมุสลิม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36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โครงการส่งเสริมการเรียน</w:t>
                  </w:r>
                  <w:proofErr w:type="spellStart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รู้ศา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สนพิธี อ.บางขัน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37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ยุทธศาสตร์การพัฒนาเศรษฐกิจ</w:t>
                  </w: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โครงการฝึกอบรมอาชีพ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38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โครงการสนับสนุนการดำเนินงานของศูนย์บริการและถ่ายทอดเทคโนโลยีประจำตำบล</w:t>
                  </w:r>
                </w:p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แหล่งที่มา</w:t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39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ยุทธศาสตร์การพัฒนาทรัพยากรและสิ่งแวดล้อม</w:t>
                  </w: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โครงการป้องกันและบรรเทาสาธารณภัยต่างๆและการจัดตั้งจุดบริการประชาชนในช่วงเทศกาลต่างๆ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รายได้จัดเก็บเอง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40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ยุทธศาสตร์การพัฒนาด้านการเมืองการบริหารและการจัดการองค์กร</w:t>
                  </w: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โครงการจัดซื้อเครื่องพิมพ์ชนิดฉีดหมึก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12,000.00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726D49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41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โครงการจัดทำแผนเพื่อการพัฒนาท้องถิ่น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28,000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42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โครงการเพิ่มประสิทธิภาพการปฏิบัติงาน และการศึกษาดูงานของ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จนท.</w:t>
                  </w:r>
                  <w:proofErr w:type="spellEnd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ท้องถิ่น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43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จัดซื้อเครื่องปรับอากาศ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22,500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1B3BAF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rPr>
                <w:trHeight w:val="564"/>
              </w:trPr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44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จัดซื้อโต๊ะประชุมสภา</w:t>
                  </w:r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50,000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F33F9F" w:rsidRPr="000305DB" w:rsidTr="00724B24">
              <w:tc>
                <w:tcPr>
                  <w:tcW w:w="482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45</w:t>
                  </w:r>
                </w:p>
              </w:tc>
              <w:tc>
                <w:tcPr>
                  <w:tcW w:w="4135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5726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โครงการจ้างที่ปรึกษาและประเมินผลของ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</w:p>
              </w:tc>
              <w:tc>
                <w:tcPr>
                  <w:tcW w:w="1969" w:type="dxa"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2629" w:type="dxa"/>
                  <w:noWrap/>
                  <w:hideMark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25,000</w:t>
                  </w: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667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2629" w:type="dxa"/>
                </w:tcPr>
                <w:p w:rsidR="00F33F9F" w:rsidRPr="000305DB" w:rsidRDefault="00F33F9F" w:rsidP="00C1402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</w:tbl>
          <w:p w:rsidR="00E43A50" w:rsidRPr="00E43A5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E43A50" w:rsidRPr="00E43A50" w:rsidTr="009C096A">
        <w:trPr>
          <w:tblCellSpacing w:w="0" w:type="dxa"/>
        </w:trPr>
        <w:tc>
          <w:tcPr>
            <w:tcW w:w="0" w:type="auto"/>
            <w:vAlign w:val="center"/>
            <w:hideMark/>
          </w:tcPr>
          <w:p w:rsidR="00023A36" w:rsidRDefault="00023A36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:rsidR="00E43A5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33F9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lastRenderedPageBreak/>
              <w:t>ฉ.</w:t>
            </w:r>
            <w:r w:rsidRPr="00F33F9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F33F9F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u w:val="single"/>
                <w:cs/>
              </w:rPr>
              <w:t>การใช้จ่ายงบประมาณ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</w:r>
            <w:r w:rsidR="0089252B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                          </w:t>
            </w:r>
            <w:r w:rsidR="00FA6E27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องค์การบริหารส่วนตำบล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บ้านนิคม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มีการใช้จ่ายงบประมาณในการดำเนินโครงการตามข้อบัญญัติงบประมาณ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โดย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มีการเบิกจ่ายงบประมาณ จำนวน </w:t>
            </w:r>
            <w:r w:rsidR="0089252B">
              <w:rPr>
                <w:rFonts w:asciiTheme="majorBidi" w:eastAsia="Times New Roman" w:hAnsiTheme="majorBidi" w:cstheme="majorBidi"/>
                <w:sz w:val="32"/>
                <w:szCs w:val="32"/>
              </w:rPr>
              <w:t>41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โครงการ จำนวนเงิน </w:t>
            </w:r>
            <w:r w:rsidR="0089252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8,716,989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ล้านบาท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สามารถจำแนกตามยุทธศาสตร์ ได้ดังนี้</w:t>
            </w:r>
          </w:p>
          <w:p w:rsidR="00F648CC" w:rsidRDefault="00F648CC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tbl>
            <w:tblPr>
              <w:tblStyle w:val="TableGrid"/>
              <w:tblW w:w="4877" w:type="pct"/>
              <w:tblLook w:val="04A0"/>
            </w:tblPr>
            <w:tblGrid>
              <w:gridCol w:w="7031"/>
              <w:gridCol w:w="1646"/>
              <w:gridCol w:w="1839"/>
              <w:gridCol w:w="1554"/>
              <w:gridCol w:w="1535"/>
            </w:tblGrid>
            <w:tr w:rsidR="00023A36" w:rsidRPr="00147DA0" w:rsidTr="00F648CC">
              <w:tc>
                <w:tcPr>
                  <w:tcW w:w="2550" w:type="pct"/>
                  <w:hideMark/>
                </w:tcPr>
                <w:p w:rsidR="00023A36" w:rsidRPr="00F648CC" w:rsidRDefault="00023A36" w:rsidP="00F648CC">
                  <w:pPr>
                    <w:pStyle w:val="NoSpacing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F648C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597" w:type="pct"/>
                  <w:hideMark/>
                </w:tcPr>
                <w:p w:rsidR="00023A36" w:rsidRPr="00F648CC" w:rsidRDefault="00023A36" w:rsidP="00F648CC">
                  <w:pPr>
                    <w:pStyle w:val="NoSpacing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F648C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667" w:type="pct"/>
                  <w:hideMark/>
                </w:tcPr>
                <w:p w:rsidR="00023A36" w:rsidRPr="00F648CC" w:rsidRDefault="00023A36" w:rsidP="00F648CC">
                  <w:pPr>
                    <w:pStyle w:val="NoSpacing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F648C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  <w:r w:rsidRPr="00F648C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F648C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ตามข้อบัญญัติ</w:t>
                  </w:r>
                </w:p>
              </w:tc>
              <w:tc>
                <w:tcPr>
                  <w:tcW w:w="563" w:type="pct"/>
                </w:tcPr>
                <w:p w:rsidR="00023A36" w:rsidRPr="00F648CC" w:rsidRDefault="00724B24" w:rsidP="00F648CC">
                  <w:pPr>
                    <w:pStyle w:val="NoSpacing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 w:rsidRPr="00F648C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557" w:type="pct"/>
                </w:tcPr>
                <w:p w:rsidR="00023A36" w:rsidRPr="00F648CC" w:rsidRDefault="00724B24" w:rsidP="00F648CC">
                  <w:pPr>
                    <w:pStyle w:val="NoSpacing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 w:rsidRPr="00F648CC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การเบิกจ่ายงบประมาณ</w:t>
                  </w:r>
                </w:p>
              </w:tc>
            </w:tr>
            <w:tr w:rsidR="00023A36" w:rsidRPr="00147DA0" w:rsidTr="00F648CC">
              <w:trPr>
                <w:trHeight w:val="632"/>
              </w:trPr>
              <w:tc>
                <w:tcPr>
                  <w:tcW w:w="2550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  <w:tc>
                <w:tcPr>
                  <w:tcW w:w="59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66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3,618,800</w:t>
                  </w:r>
                </w:p>
              </w:tc>
              <w:tc>
                <w:tcPr>
                  <w:tcW w:w="563" w:type="pct"/>
                </w:tcPr>
                <w:p w:rsidR="00023A36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557" w:type="pct"/>
                </w:tcPr>
                <w:p w:rsidR="009C096A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3,605,900</w:t>
                  </w:r>
                </w:p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023A36" w:rsidRPr="00147DA0" w:rsidTr="00F648CC">
              <w:trPr>
                <w:trHeight w:val="639"/>
              </w:trPr>
              <w:tc>
                <w:tcPr>
                  <w:tcW w:w="2550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ยุทธศาสตร์การพัฒนาด้านคนและสังคม</w:t>
                  </w:r>
                </w:p>
              </w:tc>
              <w:tc>
                <w:tcPr>
                  <w:tcW w:w="59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29</w:t>
                  </w:r>
                </w:p>
              </w:tc>
              <w:tc>
                <w:tcPr>
                  <w:tcW w:w="66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5,484,660</w:t>
                  </w:r>
                </w:p>
              </w:tc>
              <w:tc>
                <w:tcPr>
                  <w:tcW w:w="563" w:type="pct"/>
                </w:tcPr>
                <w:p w:rsidR="00023A36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28</w:t>
                  </w:r>
                </w:p>
              </w:tc>
              <w:tc>
                <w:tcPr>
                  <w:tcW w:w="557" w:type="pct"/>
                </w:tcPr>
                <w:p w:rsidR="009C096A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4,514,238</w:t>
                  </w:r>
                </w:p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023A36" w:rsidRPr="00147DA0" w:rsidTr="00F648CC">
              <w:tc>
                <w:tcPr>
                  <w:tcW w:w="2550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ยุทธศาสตร์การพัฒนาด้านเศรษฐกิจ</w:t>
                  </w:r>
                </w:p>
              </w:tc>
              <w:tc>
                <w:tcPr>
                  <w:tcW w:w="59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66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60,000</w:t>
                  </w:r>
                </w:p>
              </w:tc>
              <w:tc>
                <w:tcPr>
                  <w:tcW w:w="563" w:type="pct"/>
                </w:tcPr>
                <w:p w:rsidR="00023A36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557" w:type="pct"/>
                </w:tcPr>
                <w:p w:rsidR="00023A36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11,680</w:t>
                  </w:r>
                </w:p>
              </w:tc>
            </w:tr>
            <w:tr w:rsidR="00023A36" w:rsidRPr="00147DA0" w:rsidTr="00F648CC">
              <w:tc>
                <w:tcPr>
                  <w:tcW w:w="2550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ยุทธศาสตร์การพัฒนาด้านทรัพยากรธรรมชาติและสิ่งแวดล้อม</w:t>
                  </w:r>
                </w:p>
              </w:tc>
              <w:tc>
                <w:tcPr>
                  <w:tcW w:w="59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6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150,000</w:t>
                  </w:r>
                </w:p>
              </w:tc>
              <w:tc>
                <w:tcPr>
                  <w:tcW w:w="563" w:type="pct"/>
                </w:tcPr>
                <w:p w:rsidR="00023A36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557" w:type="pct"/>
                </w:tcPr>
                <w:p w:rsidR="009C096A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sz w:val="32"/>
                      <w:szCs w:val="32"/>
                    </w:rPr>
                    <w:t>111,671</w:t>
                  </w:r>
                </w:p>
              </w:tc>
            </w:tr>
            <w:tr w:rsidR="00023A36" w:rsidRPr="00147DA0" w:rsidTr="00F648CC">
              <w:tc>
                <w:tcPr>
                  <w:tcW w:w="2550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ยุทธศาสตร์การพัฒนาด้านการเมืองการบริหารและการจัดการองค์กร</w:t>
                  </w:r>
                </w:p>
              </w:tc>
              <w:tc>
                <w:tcPr>
                  <w:tcW w:w="59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9C096A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667" w:type="pct"/>
                  <w:hideMark/>
                </w:tcPr>
                <w:p w:rsidR="00023A36" w:rsidRPr="009C096A" w:rsidRDefault="00023A36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 xml:space="preserve">    487,500 </w:t>
                  </w:r>
                </w:p>
              </w:tc>
              <w:tc>
                <w:tcPr>
                  <w:tcW w:w="563" w:type="pct"/>
                </w:tcPr>
                <w:p w:rsidR="00023A36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557" w:type="pct"/>
                </w:tcPr>
                <w:p w:rsidR="00023A36" w:rsidRPr="009C096A" w:rsidRDefault="009C096A" w:rsidP="009C096A">
                  <w:pPr>
                    <w:pStyle w:val="NoSpacing"/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</w:pPr>
                  <w:r w:rsidRPr="009C096A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473,500</w:t>
                  </w:r>
                </w:p>
              </w:tc>
            </w:tr>
            <w:tr w:rsidR="00023A36" w:rsidRPr="00147DA0" w:rsidTr="00F648CC">
              <w:trPr>
                <w:trHeight w:val="512"/>
              </w:trPr>
              <w:tc>
                <w:tcPr>
                  <w:tcW w:w="2550" w:type="pct"/>
                  <w:hideMark/>
                </w:tcPr>
                <w:p w:rsidR="00023A36" w:rsidRPr="00071218" w:rsidRDefault="00023A36" w:rsidP="00071218">
                  <w:pPr>
                    <w:pStyle w:val="NoSpacing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7121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597" w:type="pct"/>
                  <w:hideMark/>
                </w:tcPr>
                <w:p w:rsidR="00023A36" w:rsidRPr="00071218" w:rsidRDefault="00023A36" w:rsidP="00071218">
                  <w:pPr>
                    <w:pStyle w:val="NoSpacing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7121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44</w:t>
                  </w:r>
                </w:p>
              </w:tc>
              <w:tc>
                <w:tcPr>
                  <w:tcW w:w="667" w:type="pct"/>
                  <w:hideMark/>
                </w:tcPr>
                <w:p w:rsidR="00023A36" w:rsidRPr="00071218" w:rsidRDefault="00023A36" w:rsidP="00071218">
                  <w:pPr>
                    <w:pStyle w:val="NoSpacing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7121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9,800,960</w:t>
                  </w:r>
                </w:p>
              </w:tc>
              <w:tc>
                <w:tcPr>
                  <w:tcW w:w="563" w:type="pct"/>
                </w:tcPr>
                <w:p w:rsidR="00023A36" w:rsidRPr="00071218" w:rsidRDefault="009C096A" w:rsidP="00071218">
                  <w:pPr>
                    <w:pStyle w:val="NoSpacing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7121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41</w:t>
                  </w:r>
                </w:p>
              </w:tc>
              <w:tc>
                <w:tcPr>
                  <w:tcW w:w="557" w:type="pct"/>
                </w:tcPr>
                <w:p w:rsidR="009C096A" w:rsidRPr="00071218" w:rsidRDefault="009C096A" w:rsidP="00071218">
                  <w:pPr>
                    <w:pStyle w:val="NoSpacing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7121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8,716,989</w:t>
                  </w:r>
                </w:p>
                <w:p w:rsidR="00023A36" w:rsidRPr="00071218" w:rsidRDefault="00023A36" w:rsidP="00071218">
                  <w:pPr>
                    <w:pStyle w:val="NoSpacing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023A36" w:rsidRDefault="00023A36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023A36" w:rsidRPr="00F648CC" w:rsidRDefault="00F648CC" w:rsidP="00F33F9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648CC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lastRenderedPageBreak/>
              <w:t>แผนภูมิแสดงการใช้จ่ายงบประมาณในการดำเนินโครงการตามข้อบัญญัติงบประมาณ</w:t>
            </w:r>
          </w:p>
          <w:p w:rsidR="00F648CC" w:rsidRDefault="00F648CC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F648CC" w:rsidRDefault="00F648CC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648CC">
              <w:rPr>
                <w:rFonts w:asciiTheme="majorBidi" w:eastAsia="Times New Roman" w:hAnsiTheme="majorBidi" w:cs="Angsana New"/>
                <w:noProof/>
                <w:sz w:val="32"/>
                <w:szCs w:val="32"/>
                <w:cs/>
              </w:rPr>
              <w:drawing>
                <wp:inline distT="0" distB="0" distL="0" distR="0">
                  <wp:extent cx="8936517" cy="4591456"/>
                  <wp:effectExtent l="19050" t="0" r="16983" b="0"/>
                  <wp:docPr id="4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F33F9F" w:rsidRDefault="00F33F9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E43A50" w:rsidRPr="004A2848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4A28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lastRenderedPageBreak/>
              <w:t>รายละเอียดโครงการในข้อบัญญัติงบประมาณ</w:t>
            </w:r>
            <w:r w:rsidR="00FA6E27" w:rsidRPr="004A28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องค์การบริหารส่วนตำบล</w:t>
            </w:r>
            <w:r w:rsidRPr="004A28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บ้านนิคม</w:t>
            </w:r>
            <w:r w:rsidRPr="004A28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4A28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ที่มีการก่อหนี้ผูกพัน/ลงนามในสัญญา มีดังนี้</w:t>
            </w:r>
            <w:r w:rsidRPr="004A28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  <w:p w:rsidR="002048AF" w:rsidRDefault="002048AF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tbl>
            <w:tblPr>
              <w:tblStyle w:val="TableGrid"/>
              <w:tblW w:w="14046" w:type="dxa"/>
              <w:tblLook w:val="04A0"/>
            </w:tblPr>
            <w:tblGrid>
              <w:gridCol w:w="481"/>
              <w:gridCol w:w="2775"/>
              <w:gridCol w:w="4723"/>
              <w:gridCol w:w="1824"/>
              <w:gridCol w:w="1428"/>
              <w:gridCol w:w="1701"/>
              <w:gridCol w:w="1114"/>
            </w:tblGrid>
            <w:tr w:rsidR="00806F0C" w:rsidRPr="000305DB" w:rsidTr="00806F0C"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แหล่งที่มา</w:t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1428" w:type="dxa"/>
                  <w:hideMark/>
                </w:tcPr>
                <w:p w:rsidR="00806F0C" w:rsidRPr="000305DB" w:rsidRDefault="00806F0C" w:rsidP="00FC155A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1701" w:type="dxa"/>
                </w:tcPr>
                <w:p w:rsidR="00806F0C" w:rsidRPr="000305DB" w:rsidRDefault="00806F0C" w:rsidP="00FC155A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วงเงินตามสัญญา</w:t>
                  </w:r>
                </w:p>
              </w:tc>
              <w:tc>
                <w:tcPr>
                  <w:tcW w:w="1114" w:type="dxa"/>
                </w:tcPr>
                <w:p w:rsidR="00806F0C" w:rsidRPr="000305DB" w:rsidRDefault="00806F0C" w:rsidP="00806F0C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ระยะเวลาดำเนินกา</w:t>
                  </w:r>
                  <w:r w:rsidR="0089252B"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ร</w:t>
                  </w:r>
                </w:p>
              </w:tc>
            </w:tr>
            <w:tr w:rsidR="00806F0C" w:rsidRPr="000305DB" w:rsidTr="00806F0C"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 xml:space="preserve">โครงการปรับปรุงถนนสายเขาวง-เหนือคลองซา หมู่ที่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2-7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1,724,900</w:t>
                  </w:r>
                </w:p>
              </w:tc>
              <w:tc>
                <w:tcPr>
                  <w:tcW w:w="1701" w:type="dxa"/>
                </w:tcPr>
                <w:p w:rsidR="00806F0C" w:rsidRPr="00F62B46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F62B46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1,723,000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60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06F0C" w:rsidRPr="000305DB" w:rsidTr="00806F0C">
              <w:trPr>
                <w:trHeight w:val="394"/>
              </w:trPr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โครงการก่อสร้างระบบประปาหมู่บ้านปากรงค์ ม.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744,000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A93AD9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742,000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373F60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60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06F0C" w:rsidRPr="000305DB" w:rsidTr="00806F0C">
              <w:trPr>
                <w:trHeight w:val="394"/>
              </w:trPr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 xml:space="preserve">โครงการปรับปรุงถนนสายตัดแนว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4-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แนว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6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ม.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3,8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680,000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250835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677,000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373F60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60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06F0C" w:rsidRPr="000305DB" w:rsidTr="00806F0C">
              <w:trPr>
                <w:trHeight w:val="394"/>
              </w:trPr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 xml:space="preserve">โครงการปรับปรุงถนนสายแนว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10 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ทิศใต้ ม.</w:t>
                  </w: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374,900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250835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372,900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373F60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60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06F0C" w:rsidRPr="000305DB" w:rsidTr="00806F0C">
              <w:trPr>
                <w:trHeight w:val="394"/>
              </w:trPr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โครงการจัดซื้อไฟกระพริบโซล่าเซลล์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75,000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250835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72,000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06F0C" w:rsidRPr="000305DB" w:rsidTr="00806F0C">
              <w:trPr>
                <w:trHeight w:val="394"/>
              </w:trPr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โครงจัดซื้อมอเตอร์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ซัมเมอร์ส</w:t>
                  </w:r>
                  <w:proofErr w:type="spellEnd"/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F62B46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19,000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06F0C" w:rsidRPr="000305DB" w:rsidTr="00806F0C"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ยุทธศาสตร์การพัฒนาด้านคนและสังคม</w:t>
                  </w: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โครงการบัณฑิตน้อย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1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06F0C" w:rsidRPr="000305DB" w:rsidTr="00806F0C">
              <w:trPr>
                <w:trHeight w:val="351"/>
              </w:trPr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โครงการเกี่ยวเนื่องกับการพัฒนาเด็กและเยาวชน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100,000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3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06F0C" w:rsidRPr="000305DB" w:rsidTr="00806F0C">
              <w:trPr>
                <w:trHeight w:val="443"/>
              </w:trPr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จ่ายเบี้ยยังชีพผู้ป่วยโรคเอดส์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36,000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36,000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06F0C" w:rsidRPr="000305DB" w:rsidTr="00806F0C"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โครงการรณรงค์ป้องกันและควบคุมโรคติดต่อและไม่ติดต่อ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80,000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517DEB" w:rsidP="00517DEB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30,800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06F0C" w:rsidRPr="000305DB" w:rsidTr="00806F0C"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โครงการฝึกอบรม อปพร. และฝึกทบทวน อปพร.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150,000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271078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46,000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06F0C" w:rsidRPr="000305DB" w:rsidTr="00806F0C"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โครงการเกี่ยวเนื่องกับการพัฒนาเด็กและเยาวชน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100,000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3644F7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06F0C" w:rsidRPr="000305DB" w:rsidTr="00806F0C">
              <w:tc>
                <w:tcPr>
                  <w:tcW w:w="481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2775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โครงการปรับปรุงซ่อมแซมเสาสัญญาณรับส่งวิทยุ</w:t>
                  </w:r>
                </w:p>
              </w:tc>
              <w:tc>
                <w:tcPr>
                  <w:tcW w:w="1824" w:type="dxa"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06F0C" w:rsidRPr="000305DB" w:rsidRDefault="00806F0C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15,000</w:t>
                  </w:r>
                </w:p>
              </w:tc>
              <w:tc>
                <w:tcPr>
                  <w:tcW w:w="1701" w:type="dxa"/>
                </w:tcPr>
                <w:p w:rsidR="00806F0C" w:rsidRPr="000305DB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6,000</w:t>
                  </w:r>
                </w:p>
              </w:tc>
              <w:tc>
                <w:tcPr>
                  <w:tcW w:w="1114" w:type="dxa"/>
                </w:tcPr>
                <w:p w:rsidR="00806F0C" w:rsidRPr="000305DB" w:rsidRDefault="0055749E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 xml:space="preserve"> วัน</w:t>
                  </w:r>
                </w:p>
              </w:tc>
            </w:tr>
            <w:tr w:rsidR="0089252B" w:rsidRPr="000305DB" w:rsidTr="00806F0C"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แหล่งที่มา</w:t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วงเงินตามสัญญา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ระยะเวลาดำเนินการ</w:t>
                  </w:r>
                </w:p>
              </w:tc>
            </w:tr>
            <w:tr w:rsidR="0089252B" w:rsidRPr="000305DB" w:rsidTr="00806F0C"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โครงการจัดซื้อวิทยุสื่อสาร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โครงการสนับสนุนค่าใช้จ่ายในการบริหารการศึกษา(อาหารกลางวันศูนย์พัฒนาเด็กเล็กในตำบลบ้านนิคม)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340,000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340,000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16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โครงการจัดซื้ออาหารเสริม(นม)ให้กับศูนย์พัฒนาเด็กเล็กในตำบลและโรงเรียนประถมศึกษาในตำบล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1,179,360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1,179,360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17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โครงการซ่อมแซมศูนย์พัฒนาเด็กเล็ก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85,000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489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โครงการสนับสนุนอาหารกลาง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วันใหักับ</w:t>
                  </w:r>
                  <w:proofErr w:type="spellEnd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โรงเรียนในตำบล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1,456,300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1,456,300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411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19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โครงการจัดซื้อเครื่องเล่นสนาม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87,000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 xml:space="preserve">โครงการสนับสนุนกิจกรรม 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อส</w:t>
                  </w:r>
                  <w:proofErr w:type="spellEnd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ม.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02145D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15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โครงการอุดหนุน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สสมช.</w:t>
                  </w:r>
                  <w:proofErr w:type="spellEnd"/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130,000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130,000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22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โครงการอุดหนุนชมรมผู้สูงอายุ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23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โครงการแก้ไขปัญหายาเสพติด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02145D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7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24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โครงการจ้างเหมาจัดทำประตูฟุตบอล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45,000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45,000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02145D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30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DF17A3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โครงการจ้างเหมาดูแลบำรุงสนามกีฬากลาง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24,000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24,000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DF17A3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26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โครงการจัดแข่งขันกีฬาภาย</w:t>
                  </w:r>
                  <w:proofErr w:type="spellStart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ในต.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บ้านนิคม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300,000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300,000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02145D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30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แหล่งที่มา</w:t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วงเงินตามสัญญา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ระยะเวลาดำเนินการ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DF17A3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27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โครงการจัดซื้อวัสดุกีฬา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91,000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90,978</w:t>
                  </w:r>
                </w:p>
              </w:tc>
              <w:tc>
                <w:tcPr>
                  <w:tcW w:w="1114" w:type="dxa"/>
                </w:tcPr>
                <w:p w:rsidR="0089252B" w:rsidRPr="000305DB" w:rsidRDefault="0002145D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 xml:space="preserve"> 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28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โครงการก่อสร้างสนาม</w:t>
                  </w:r>
                  <w:proofErr w:type="spellStart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เป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ตอง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57,800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57,800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02145D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15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29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โครงการส่งเสริมประเพณี วัฒนธรรม</w:t>
                  </w:r>
                </w:p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180,000</w:t>
                  </w:r>
                </w:p>
              </w:tc>
              <w:tc>
                <w:tcPr>
                  <w:tcW w:w="1701" w:type="dxa"/>
                </w:tcPr>
                <w:p w:rsidR="0089252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180,000</w:t>
                  </w:r>
                </w:p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โครงการส่งเสริมศิลปะพื้นบ้าน (มโนราห์)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45,000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45,000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31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 xml:space="preserve">อุดหนุนโครงการส่งเสริมศาสนาวัฒนธรรมและประเพณีเทศกาลเดือนสิบ ประจำปี </w:t>
                  </w: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2557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32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อุดหนุนโครงการส่งเสริมศาสนาวัฒนธรรมและประเพณีเทศกาลวันมาฆบูชา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02145D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7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33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โครงการประเพณี</w:t>
                  </w:r>
                  <w:proofErr w:type="spellStart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สุนัส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หมู่เด็กชายมุสลิม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E61DBF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7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34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โครงการส่งเสริมการเรียน</w:t>
                  </w:r>
                  <w:proofErr w:type="spellStart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รู้ศา</w:t>
                  </w:r>
                  <w:proofErr w:type="spellEnd"/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สนพิธี อ.บางขัน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E61DBF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7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ยุทธศาสตร์การพัฒนาเศรษฐกิจ</w:t>
                  </w: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โครงการฝึกอบรมอาชีพ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50,000</w:t>
                  </w:r>
                </w:p>
              </w:tc>
              <w:tc>
                <w:tcPr>
                  <w:tcW w:w="1701" w:type="dxa"/>
                </w:tcPr>
                <w:p w:rsidR="0089252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11,680</w:t>
                  </w:r>
                </w:p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1114" w:type="dxa"/>
                </w:tcPr>
                <w:p w:rsidR="0089252B" w:rsidRPr="000305DB" w:rsidRDefault="00E61DBF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7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36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ยุทธศาสตร์การพัฒนาทรัพยากรและสิ่งแวดล้อม</w:t>
                  </w:r>
                </w:p>
              </w:tc>
              <w:tc>
                <w:tcPr>
                  <w:tcW w:w="4723" w:type="dxa"/>
                  <w:hideMark/>
                </w:tcPr>
                <w:p w:rsidR="0089252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โครงการป้องกันและบรรเทาสาธารณภัยต่างๆและการจัดตั้งจุดบริการประชาชนในช่วงเทศกาลต่างๆ</w:t>
                  </w:r>
                </w:p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รายได้จัดเก็บเอง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150,000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111,671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361F57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แหล่งที่มา</w:t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  <w:br/>
                  </w: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งบตามข้อบัญญัติ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วงเงินตามสัญญา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361F57">
                  <w:pPr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ระยะเวลาดำเนินการ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37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ยุทธศาสตร์การพัฒนาด้านการเมืองการบริหารและการจัดการองค์กร</w:t>
                  </w: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305F38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โครงการจัดทำแผนเพื่อการพัฒนาท้องถิ่น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305F38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305F38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28,000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26,000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38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โครงการเพิ่มประสิทธิภาพการปฏิบัติงาน และการศึกษาดูงานของ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จนท.</w:t>
                  </w:r>
                  <w:proofErr w:type="spellEnd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ท้องถิ่น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350,000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E61DBF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30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39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จัดซื้อเครื่องปรับอากาศ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22,500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22,500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E61DBF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30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rPr>
                <w:trHeight w:val="564"/>
              </w:trPr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40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จัดซื้อโต๊ะประชุมสภา</w:t>
                  </w:r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50,000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50,000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E61DBF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30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  <w:tr w:rsidR="0089252B" w:rsidRPr="000305DB" w:rsidTr="00806F0C">
              <w:tc>
                <w:tcPr>
                  <w:tcW w:w="481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41</w:t>
                  </w:r>
                </w:p>
              </w:tc>
              <w:tc>
                <w:tcPr>
                  <w:tcW w:w="2775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4723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โครงการจ้างที่ปรึกษาและประเมินผลของ</w:t>
                  </w:r>
                  <w:proofErr w:type="spellStart"/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</w:p>
              </w:tc>
              <w:tc>
                <w:tcPr>
                  <w:tcW w:w="1824" w:type="dxa"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  <w:t>เงินรายได้</w:t>
                  </w:r>
                </w:p>
              </w:tc>
              <w:tc>
                <w:tcPr>
                  <w:tcW w:w="1428" w:type="dxa"/>
                  <w:noWrap/>
                  <w:hideMark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0305DB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25,000</w:t>
                  </w:r>
                </w:p>
              </w:tc>
              <w:tc>
                <w:tcPr>
                  <w:tcW w:w="1701" w:type="dxa"/>
                </w:tcPr>
                <w:p w:rsidR="0089252B" w:rsidRPr="000305DB" w:rsidRDefault="0089252B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>25,000</w:t>
                  </w:r>
                </w:p>
              </w:tc>
              <w:tc>
                <w:tcPr>
                  <w:tcW w:w="1114" w:type="dxa"/>
                </w:tcPr>
                <w:p w:rsidR="0089252B" w:rsidRPr="000305DB" w:rsidRDefault="00E61DBF" w:rsidP="00FC155A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 xml:space="preserve">30 </w:t>
                  </w:r>
                  <w:r>
                    <w:rPr>
                      <w:rFonts w:asciiTheme="majorBidi" w:eastAsia="Times New Roman" w:hAnsiTheme="majorBidi" w:cstheme="majorBidi" w:hint="cs"/>
                      <w:sz w:val="32"/>
                      <w:szCs w:val="32"/>
                      <w:cs/>
                    </w:rPr>
                    <w:t>วัน</w:t>
                  </w:r>
                </w:p>
              </w:tc>
            </w:tr>
          </w:tbl>
          <w:p w:rsidR="006D3802" w:rsidRDefault="006D3802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7A392E" w:rsidRDefault="007D6EB5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9252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ช.</w:t>
            </w:r>
            <w:r w:rsidRPr="0089252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Pr="0089252B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u w:val="single"/>
                <w:cs/>
              </w:rPr>
              <w:t>ผลการดำเนินงาน</w:t>
            </w:r>
            <w:r w:rsidRPr="0089252B">
              <w:rPr>
                <w:rFonts w:asciiTheme="majorBidi" w:eastAsia="Times New Roman" w:hAnsiTheme="majorBidi" w:cstheme="majorBidi"/>
                <w:sz w:val="32"/>
                <w:szCs w:val="32"/>
              </w:rPr>
              <w:br/>
            </w:r>
            <w: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องค์การบริหารส่วนตำบล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บ้านนิคม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ได้ดำเนินการโครงการตามเทศบัญญัติงบประมาณ ปี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2557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ในเขตพื้นที่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โดยได้รับความร่วมมือ การส่งเสริมและสนับสนุนจากภาคประชาชน ภาครัฐ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และภาคเอกชนในพื้นที่ตลอดจนโครงการต่างๆ ประสบผลสำเร็จด้วยดี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ก่อให้เกิดประโยชน์แก่ประชาชนทั้งในพื้นที่และพื้นที่ใกล้เคียง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E43A50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โดยมีผลการดำเนินงานที่สำคัญดังนี้</w:t>
            </w:r>
          </w:p>
          <w:p w:rsidR="007A392E" w:rsidRDefault="007A392E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7A392E" w:rsidRDefault="007A392E" w:rsidP="00C14027">
            <w:pPr>
              <w:spacing w:after="0" w:line="240" w:lineRule="auto"/>
              <w:rPr>
                <w:rFonts w:asciiTheme="majorBidi" w:eastAsia="Times New Roman" w:hAnsiTheme="majorBidi" w:cstheme="majorBidi" w:hint="cs"/>
                <w:sz w:val="32"/>
                <w:szCs w:val="32"/>
              </w:rPr>
            </w:pPr>
          </w:p>
          <w:p w:rsidR="007A392E" w:rsidRDefault="007A392E" w:rsidP="00C14027">
            <w:pPr>
              <w:spacing w:after="0" w:line="240" w:lineRule="auto"/>
              <w:rPr>
                <w:rFonts w:asciiTheme="majorBidi" w:eastAsia="Times New Roman" w:hAnsiTheme="majorBidi" w:cstheme="majorBidi" w:hint="cs"/>
                <w:sz w:val="32"/>
                <w:szCs w:val="32"/>
              </w:rPr>
            </w:pPr>
          </w:p>
          <w:p w:rsidR="007A392E" w:rsidRDefault="007A392E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7A392E" w:rsidRPr="007A392E" w:rsidRDefault="007A392E" w:rsidP="00C14027">
            <w:pPr>
              <w:spacing w:after="0" w:line="240" w:lineRule="auto"/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</w:pPr>
            <w:r w:rsidRPr="007A392E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lastRenderedPageBreak/>
              <w:t>โครงการบัณฑิตน้อย</w:t>
            </w:r>
          </w:p>
          <w:p w:rsidR="00E43A50" w:rsidRPr="00E43A50" w:rsidRDefault="007A392E" w:rsidP="007A392E">
            <w:pPr>
              <w:spacing w:after="0" w:line="240" w:lineRule="auto"/>
              <w:rPr>
                <w:rFonts w:asciiTheme="majorBidi" w:eastAsia="Times New Roman" w:hAnsiTheme="majorBidi" w:cstheme="majorBidi" w:hint="cs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163195</wp:posOffset>
                  </wp:positionV>
                  <wp:extent cx="2879725" cy="2159000"/>
                  <wp:effectExtent l="19050" t="0" r="0" b="0"/>
                  <wp:wrapNone/>
                  <wp:docPr id="8" name="Picture 1" descr="D:\ปฏิทิน 58\การศึกษา\DSC0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ปฏิทิน 58\การศึกษา\DSC0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162560</wp:posOffset>
                  </wp:positionV>
                  <wp:extent cx="2879725" cy="2159000"/>
                  <wp:effectExtent l="19050" t="0" r="0" b="0"/>
                  <wp:wrapNone/>
                  <wp:docPr id="7" name="Picture 2" descr="D:\ปฏิทิน 58\การศึกษา\DSC0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ปฏิทิน 58\การศึกษา\DSC04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A50" w:rsidRPr="00E43A50" w:rsidTr="00724B24">
        <w:trPr>
          <w:tblCellSpacing w:w="0" w:type="dxa"/>
        </w:trPr>
        <w:tc>
          <w:tcPr>
            <w:tcW w:w="0" w:type="auto"/>
            <w:vAlign w:val="center"/>
            <w:hideMark/>
          </w:tcPr>
          <w:p w:rsidR="00E43A50" w:rsidRPr="00E43A50" w:rsidRDefault="00E43A50" w:rsidP="00C14027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</w:tbl>
    <w:p w:rsidR="007D6EB5" w:rsidRDefault="007D6EB5" w:rsidP="00C14027">
      <w:pPr>
        <w:rPr>
          <w:rFonts w:asciiTheme="majorBidi" w:hAnsiTheme="majorBidi" w:cstheme="majorBidi"/>
          <w:sz w:val="32"/>
          <w:szCs w:val="32"/>
        </w:rPr>
      </w:pPr>
    </w:p>
    <w:p w:rsidR="007D6EB5" w:rsidRDefault="007D6EB5" w:rsidP="00C14027">
      <w:pPr>
        <w:rPr>
          <w:rFonts w:asciiTheme="majorBidi" w:hAnsiTheme="majorBidi" w:cstheme="majorBidi"/>
          <w:sz w:val="32"/>
          <w:szCs w:val="32"/>
        </w:rPr>
      </w:pPr>
    </w:p>
    <w:p w:rsidR="007D6EB5" w:rsidRDefault="007D6EB5" w:rsidP="00C14027">
      <w:pPr>
        <w:rPr>
          <w:rFonts w:asciiTheme="majorBidi" w:hAnsiTheme="majorBidi" w:cstheme="majorBidi"/>
          <w:sz w:val="32"/>
          <w:szCs w:val="32"/>
        </w:rPr>
      </w:pPr>
    </w:p>
    <w:p w:rsidR="007A392E" w:rsidRDefault="00C86517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      </w:t>
      </w:r>
    </w:p>
    <w:p w:rsidR="007A392E" w:rsidRDefault="007A392E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</w:p>
    <w:p w:rsidR="007A392E" w:rsidRPr="007A392E" w:rsidRDefault="007A392E" w:rsidP="00C14027">
      <w:pPr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7A392E">
        <w:rPr>
          <w:rFonts w:asciiTheme="majorBidi" w:eastAsia="Times New Roman" w:hAnsiTheme="majorBidi" w:cstheme="majorBidi" w:hint="cs"/>
          <w:b/>
          <w:bCs/>
          <w:sz w:val="36"/>
          <w:szCs w:val="36"/>
          <w:cs/>
        </w:rPr>
        <w:t>โครงการจัดแข่งขันกีฬาภายใน</w:t>
      </w:r>
      <w:r>
        <w:rPr>
          <w:rFonts w:asciiTheme="majorBidi" w:eastAsia="Times New Roman" w:hAnsiTheme="majorBidi" w:cstheme="majorBidi" w:hint="cs"/>
          <w:b/>
          <w:bCs/>
          <w:sz w:val="36"/>
          <w:szCs w:val="36"/>
          <w:cs/>
        </w:rPr>
        <w:t xml:space="preserve"> </w:t>
      </w:r>
      <w:r w:rsidRPr="007A392E">
        <w:rPr>
          <w:rFonts w:asciiTheme="majorBidi" w:eastAsia="Times New Roman" w:hAnsiTheme="majorBidi" w:cstheme="majorBidi" w:hint="cs"/>
          <w:b/>
          <w:bCs/>
          <w:sz w:val="36"/>
          <w:szCs w:val="36"/>
          <w:cs/>
        </w:rPr>
        <w:t>ต.บ้านนิคม</w:t>
      </w:r>
    </w:p>
    <w:p w:rsidR="007A392E" w:rsidRDefault="007A392E" w:rsidP="00C14027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154940</wp:posOffset>
            </wp:positionV>
            <wp:extent cx="2879725" cy="2159000"/>
            <wp:effectExtent l="19050" t="0" r="0" b="0"/>
            <wp:wrapThrough wrapText="bothSides">
              <wp:wrapPolygon edited="0">
                <wp:start x="-143" y="0"/>
                <wp:lineTo x="-143" y="21346"/>
                <wp:lineTo x="21576" y="21346"/>
                <wp:lineTo x="21576" y="0"/>
                <wp:lineTo x="-143" y="0"/>
              </wp:wrapPolygon>
            </wp:wrapThrough>
            <wp:docPr id="9" name="Picture 4" descr="D:\ปฏิทิน 58\ศาสนาวัฒนธรรมและนันทนาการ\นันทนาการ\DSC0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ฏิทิน 58\ศาสนาวัฒนธรรมและนันทนาการ\นันทนาการ\DSC05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154940</wp:posOffset>
            </wp:positionV>
            <wp:extent cx="2879725" cy="2159000"/>
            <wp:effectExtent l="19050" t="0" r="0" b="0"/>
            <wp:wrapThrough wrapText="bothSides">
              <wp:wrapPolygon edited="0">
                <wp:start x="-143" y="0"/>
                <wp:lineTo x="-143" y="21346"/>
                <wp:lineTo x="21576" y="21346"/>
                <wp:lineTo x="21576" y="0"/>
                <wp:lineTo x="-143" y="0"/>
              </wp:wrapPolygon>
            </wp:wrapThrough>
            <wp:docPr id="10" name="Picture 3" descr="D:\ปฏิทิน 58\ศาสนาวัฒนธรรมและนันทนาการ\นันทนาการ\DSC0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ฏิทิน 58\ศาสนาวัฒนธรรมและนันทนาการ\นันทนาการ\DSC05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92E" w:rsidRDefault="007A392E" w:rsidP="00C1402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7A392E" w:rsidRDefault="007A392E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</w:p>
    <w:p w:rsidR="007A392E" w:rsidRDefault="007A392E" w:rsidP="00C1402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7A392E" w:rsidRDefault="007A392E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</w:p>
    <w:p w:rsidR="00667FE3" w:rsidRPr="00667FE3" w:rsidRDefault="00732737" w:rsidP="00C14027">
      <w:pPr>
        <w:rPr>
          <w:rFonts w:asciiTheme="majorBidi" w:eastAsia="Times New Roman" w:hAnsiTheme="majorBidi" w:cstheme="majorBidi" w:hint="cs"/>
          <w:b/>
          <w:bCs/>
          <w:sz w:val="36"/>
          <w:szCs w:val="36"/>
          <w:cs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450850</wp:posOffset>
            </wp:positionV>
            <wp:extent cx="2577465" cy="2538730"/>
            <wp:effectExtent l="0" t="19050" r="0" b="0"/>
            <wp:wrapNone/>
            <wp:docPr id="11" name="Picture 6" descr="D:\ปฏิทิน 58\เคหะและชุมชน\ประปา\20140620_13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ฏิทิน 58\เคหะและชุมชน\ประปา\20140620_134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2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746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FE3" w:rsidRPr="00667FE3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โครงการก่อสร้างระบบประปาหมู่บ้านปากรงค์ ม.</w:t>
      </w:r>
      <w:r w:rsidR="00667FE3" w:rsidRPr="00667FE3">
        <w:rPr>
          <w:rFonts w:asciiTheme="majorBidi" w:eastAsia="Times New Roman" w:hAnsiTheme="majorBidi" w:cstheme="majorBidi"/>
          <w:b/>
          <w:bCs/>
          <w:sz w:val="36"/>
          <w:szCs w:val="36"/>
        </w:rPr>
        <w:t>13</w:t>
      </w:r>
    </w:p>
    <w:p w:rsidR="00667FE3" w:rsidRDefault="00732737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66675</wp:posOffset>
            </wp:positionV>
            <wp:extent cx="2723515" cy="2533650"/>
            <wp:effectExtent l="0" t="95250" r="0" b="76200"/>
            <wp:wrapNone/>
            <wp:docPr id="12" name="Picture 5" descr="D:\ปฏิทิน 58\เคหะและชุมชน\ประปา\20140624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ฏิทิน 58\เคหะและชุมชน\ประปา\20140624_122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89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35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FE3" w:rsidRDefault="00667FE3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</w:p>
    <w:p w:rsidR="00667FE3" w:rsidRDefault="00667FE3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</w:p>
    <w:p w:rsidR="00667FE3" w:rsidRDefault="00667FE3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</w:p>
    <w:p w:rsidR="00667FE3" w:rsidRDefault="00667FE3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</w:p>
    <w:p w:rsidR="00667FE3" w:rsidRDefault="00667FE3" w:rsidP="00C14027">
      <w:pPr>
        <w:rPr>
          <w:rFonts w:asciiTheme="majorBidi" w:eastAsia="Times New Roman" w:hAnsiTheme="majorBidi" w:cstheme="majorBidi" w:hint="cs"/>
          <w:sz w:val="32"/>
          <w:szCs w:val="32"/>
        </w:rPr>
      </w:pPr>
    </w:p>
    <w:p w:rsidR="00611048" w:rsidRPr="00732737" w:rsidRDefault="00667FE3" w:rsidP="00C14027">
      <w:pPr>
        <w:rPr>
          <w:rFonts w:asciiTheme="majorBidi" w:eastAsia="Times New Roman" w:hAnsiTheme="majorBidi" w:cstheme="majorBidi"/>
          <w:sz w:val="16"/>
          <w:szCs w:val="16"/>
        </w:rPr>
      </w:pPr>
      <w:r w:rsidRPr="00732737">
        <w:rPr>
          <w:rFonts w:asciiTheme="majorBidi" w:eastAsia="Times New Roman" w:hAnsiTheme="majorBidi" w:cstheme="majorBidi" w:hint="cs"/>
          <w:sz w:val="16"/>
          <w:szCs w:val="16"/>
          <w:cs/>
        </w:rPr>
        <w:t xml:space="preserve">             </w:t>
      </w:r>
    </w:p>
    <w:p w:rsidR="00611048" w:rsidRPr="00611048" w:rsidRDefault="00611048" w:rsidP="00611048">
      <w:pPr>
        <w:rPr>
          <w:rFonts w:asciiTheme="majorBidi" w:eastAsia="Times New Roman" w:hAnsiTheme="majorBidi" w:cstheme="majorBidi" w:hint="cs"/>
          <w:b/>
          <w:bCs/>
          <w:sz w:val="36"/>
          <w:szCs w:val="36"/>
          <w:cs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6030595</wp:posOffset>
            </wp:positionH>
            <wp:positionV relativeFrom="paragraph">
              <wp:posOffset>451485</wp:posOffset>
            </wp:positionV>
            <wp:extent cx="2879725" cy="2159000"/>
            <wp:effectExtent l="19050" t="0" r="0" b="0"/>
            <wp:wrapNone/>
            <wp:docPr id="15" name="Picture 7" descr="D:\ปฏิทิน 58\สร้างความแข้มแข็งของชุมชน\DSC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ฏิทิน 58\สร้างความแข้มแข็งของชุมชน\DSC04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451485</wp:posOffset>
            </wp:positionV>
            <wp:extent cx="2879725" cy="2159000"/>
            <wp:effectExtent l="19050" t="0" r="0" b="0"/>
            <wp:wrapNone/>
            <wp:docPr id="14" name="Picture 8" descr="D:\ปฏิทิน 58\สร้างความแข้มแข็งของชุมชน\DSC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ฏิทิน 58\สร้างความแข้มแข็งของชุมชน\DSC04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451485</wp:posOffset>
            </wp:positionV>
            <wp:extent cx="2879725" cy="2159000"/>
            <wp:effectExtent l="19050" t="0" r="0" b="0"/>
            <wp:wrapNone/>
            <wp:docPr id="13" name="Picture 9" descr="D:\ปฏิทิน 58\สร้างความแข้มแข็งของชุมชน\DSC0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ฏิทิน 58\สร้างความแข้มแข็งของชุมชน\DSC04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048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โครงการป้องกันและบรรเทาสาธารณภัยต่างๆ</w:t>
      </w:r>
    </w:p>
    <w:p w:rsidR="00611048" w:rsidRDefault="00611048" w:rsidP="00C1402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611048" w:rsidRDefault="00611048" w:rsidP="00C1402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611048" w:rsidRDefault="00611048" w:rsidP="00C1402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611048" w:rsidRDefault="00611048" w:rsidP="00C1402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7D6EB5" w:rsidRPr="00C14027" w:rsidRDefault="00611048" w:rsidP="00C1402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lastRenderedPageBreak/>
        <w:t xml:space="preserve">                                             </w:t>
      </w:r>
      <w:r w:rsidR="007D6EB5" w:rsidRPr="00E43A50">
        <w:rPr>
          <w:rFonts w:asciiTheme="majorBidi" w:eastAsia="Times New Roman" w:hAnsiTheme="majorBidi" w:cstheme="majorBidi"/>
          <w:sz w:val="32"/>
          <w:szCs w:val="32"/>
          <w:cs/>
        </w:rPr>
        <w:t>ทั้งนี้ หากประชาชนทุกท่านหรือหน่วยงานราชการต่างๆ</w:t>
      </w:r>
      <w:r w:rsidR="007D6EB5" w:rsidRPr="00E43A5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7D6EB5" w:rsidRPr="00E43A50">
        <w:rPr>
          <w:rFonts w:asciiTheme="majorBidi" w:eastAsia="Times New Roman" w:hAnsiTheme="majorBidi" w:cstheme="majorBidi"/>
          <w:sz w:val="32"/>
          <w:szCs w:val="32"/>
          <w:cs/>
        </w:rPr>
        <w:t>ที่เกี่ยวข้องมีข้อสงสัยหรือมีความประสงค์จะเสนอตวามคิดเห็นหรือข้อเสนอแนะ</w:t>
      </w:r>
      <w:r w:rsidR="007D6EB5" w:rsidRPr="00E43A5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7D6EB5" w:rsidRPr="00E43A50">
        <w:rPr>
          <w:rFonts w:asciiTheme="majorBidi" w:eastAsia="Times New Roman" w:hAnsiTheme="majorBidi" w:cstheme="majorBidi"/>
          <w:sz w:val="32"/>
          <w:szCs w:val="32"/>
          <w:cs/>
        </w:rPr>
        <w:t>การบริหารงานขอ</w:t>
      </w:r>
      <w:r w:rsidR="007D6EB5">
        <w:rPr>
          <w:rFonts w:asciiTheme="majorBidi" w:eastAsia="Times New Roman" w:hAnsiTheme="majorBidi" w:cstheme="majorBidi"/>
          <w:sz w:val="32"/>
          <w:szCs w:val="32"/>
          <w:cs/>
        </w:rPr>
        <w:t>องค์การบริหารส่วนตำบล</w:t>
      </w:r>
      <w:r w:rsidR="007D6EB5" w:rsidRPr="00E43A50">
        <w:rPr>
          <w:rFonts w:asciiTheme="majorBidi" w:eastAsia="Times New Roman" w:hAnsiTheme="majorBidi" w:cstheme="majorBidi"/>
          <w:sz w:val="32"/>
          <w:szCs w:val="32"/>
          <w:cs/>
        </w:rPr>
        <w:t>บ้านนิคมทราบ</w:t>
      </w:r>
      <w:r w:rsidR="007D6EB5" w:rsidRPr="00E43A5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7D6EB5" w:rsidRPr="00E43A50">
        <w:rPr>
          <w:rFonts w:asciiTheme="majorBidi" w:eastAsia="Times New Roman" w:hAnsiTheme="majorBidi" w:cstheme="majorBidi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="007D6EB5" w:rsidRPr="00E43A50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7D6EB5" w:rsidRPr="00E43A50">
        <w:rPr>
          <w:rFonts w:asciiTheme="majorBidi" w:eastAsia="Times New Roman" w:hAnsiTheme="majorBidi" w:cstheme="majorBidi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E43A50" w:rsidRDefault="007D6EB5" w:rsidP="00C86517">
      <w:pPr>
        <w:ind w:left="5760" w:hanging="4200"/>
        <w:rPr>
          <w:rFonts w:asciiTheme="majorBidi" w:hAnsiTheme="majorBidi" w:cstheme="majorBidi"/>
          <w:sz w:val="32"/>
          <w:szCs w:val="32"/>
        </w:rPr>
      </w:pP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>จึงประกาศมาเพื่อทราบโดยทั่วกัน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br/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 xml:space="preserve">ประกาศ ณ วันที่ 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t xml:space="preserve">15 </w:t>
      </w:r>
      <w:r w:rsidRPr="00E43A50">
        <w:rPr>
          <w:rFonts w:asciiTheme="majorBidi" w:eastAsia="Times New Roman" w:hAnsiTheme="majorBidi" w:cstheme="majorBidi"/>
          <w:sz w:val="32"/>
          <w:szCs w:val="32"/>
          <w:cs/>
        </w:rPr>
        <w:t>ตุลาคม</w:t>
      </w:r>
      <w:r w:rsidRPr="00E43A50">
        <w:rPr>
          <w:rFonts w:asciiTheme="majorBidi" w:eastAsia="Times New Roman" w:hAnsiTheme="majorBidi" w:cstheme="majorBidi"/>
          <w:sz w:val="32"/>
          <w:szCs w:val="32"/>
        </w:rPr>
        <w:t xml:space="preserve"> 2557</w:t>
      </w:r>
    </w:p>
    <w:p w:rsidR="00C86517" w:rsidRDefault="00C86517" w:rsidP="00C86517">
      <w:pPr>
        <w:ind w:left="5760" w:hanging="4200"/>
        <w:rPr>
          <w:rFonts w:asciiTheme="majorBidi" w:hAnsiTheme="majorBidi" w:cstheme="majorBidi"/>
          <w:sz w:val="32"/>
          <w:szCs w:val="32"/>
        </w:rPr>
      </w:pPr>
    </w:p>
    <w:p w:rsidR="00C86517" w:rsidRDefault="00C86517" w:rsidP="00C86517">
      <w:pPr>
        <w:ind w:left="5760" w:hanging="4200"/>
        <w:rPr>
          <w:rFonts w:asciiTheme="majorBidi" w:hAnsiTheme="majorBidi" w:cstheme="majorBidi"/>
          <w:sz w:val="32"/>
          <w:szCs w:val="32"/>
        </w:rPr>
      </w:pPr>
    </w:p>
    <w:p w:rsidR="00C86517" w:rsidRPr="00C86517" w:rsidRDefault="00C86517" w:rsidP="00C86517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</w:t>
      </w:r>
      <w:r w:rsidRPr="00C86517">
        <w:rPr>
          <w:rFonts w:asciiTheme="majorBidi" w:hAnsiTheme="majorBidi" w:cstheme="majorBidi"/>
          <w:sz w:val="32"/>
          <w:szCs w:val="32"/>
          <w:cs/>
        </w:rPr>
        <w:t>(นายสุพจน์  พลการ)</w:t>
      </w:r>
      <w:r w:rsidRPr="00C86517">
        <w:rPr>
          <w:rFonts w:asciiTheme="majorBidi" w:hAnsiTheme="majorBidi" w:cstheme="majorBidi"/>
          <w:sz w:val="32"/>
          <w:szCs w:val="32"/>
          <w:cs/>
        </w:rPr>
        <w:tab/>
      </w:r>
    </w:p>
    <w:p w:rsidR="007D6EB5" w:rsidRPr="00C86517" w:rsidRDefault="00C86517" w:rsidP="00C86517">
      <w:pPr>
        <w:pStyle w:val="NoSpacing"/>
        <w:ind w:left="43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7D6EB5" w:rsidRPr="00C86517">
        <w:rPr>
          <w:rFonts w:asciiTheme="majorBidi" w:hAnsiTheme="majorBidi" w:cstheme="majorBidi"/>
          <w:sz w:val="32"/>
          <w:szCs w:val="32"/>
          <w:cs/>
        </w:rPr>
        <w:t>นายกองค์การบริหารส่วนตำบลบ้านนิคม</w:t>
      </w:r>
    </w:p>
    <w:p w:rsidR="007D6EB5" w:rsidRDefault="007D6EB5" w:rsidP="00C14027">
      <w:pPr>
        <w:rPr>
          <w:rFonts w:asciiTheme="majorBidi" w:hAnsiTheme="majorBidi" w:cstheme="majorBidi"/>
          <w:sz w:val="32"/>
          <w:szCs w:val="32"/>
        </w:rPr>
      </w:pPr>
    </w:p>
    <w:p w:rsidR="00E43A50" w:rsidRPr="00C14027" w:rsidRDefault="00E43A50" w:rsidP="00C14027">
      <w:pPr>
        <w:rPr>
          <w:rFonts w:asciiTheme="majorBidi" w:hAnsiTheme="majorBidi" w:cstheme="majorBidi"/>
          <w:sz w:val="32"/>
          <w:szCs w:val="32"/>
        </w:rPr>
      </w:pPr>
    </w:p>
    <w:p w:rsidR="006E70DB" w:rsidRPr="00C14027" w:rsidRDefault="006E70DB">
      <w:pPr>
        <w:rPr>
          <w:rFonts w:asciiTheme="majorBidi" w:hAnsiTheme="majorBidi" w:cstheme="majorBidi"/>
          <w:sz w:val="32"/>
          <w:szCs w:val="32"/>
        </w:rPr>
      </w:pPr>
    </w:p>
    <w:sectPr w:rsidR="006E70DB" w:rsidRPr="00C14027" w:rsidSect="00C94B88">
      <w:pgSz w:w="16838" w:h="11906" w:orient="landscape"/>
      <w:pgMar w:top="198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585B3E"/>
    <w:rsid w:val="00020311"/>
    <w:rsid w:val="0002145D"/>
    <w:rsid w:val="00023A36"/>
    <w:rsid w:val="000305DB"/>
    <w:rsid w:val="00044726"/>
    <w:rsid w:val="00071218"/>
    <w:rsid w:val="00147DA0"/>
    <w:rsid w:val="0016093E"/>
    <w:rsid w:val="001824D4"/>
    <w:rsid w:val="001B3BAF"/>
    <w:rsid w:val="002048AF"/>
    <w:rsid w:val="00250835"/>
    <w:rsid w:val="002538F3"/>
    <w:rsid w:val="00271078"/>
    <w:rsid w:val="002D5F71"/>
    <w:rsid w:val="00342737"/>
    <w:rsid w:val="003644F7"/>
    <w:rsid w:val="00373F60"/>
    <w:rsid w:val="00395FB6"/>
    <w:rsid w:val="003B3213"/>
    <w:rsid w:val="003C3568"/>
    <w:rsid w:val="003E38A6"/>
    <w:rsid w:val="00423454"/>
    <w:rsid w:val="00436177"/>
    <w:rsid w:val="00461890"/>
    <w:rsid w:val="00467A4D"/>
    <w:rsid w:val="00492D59"/>
    <w:rsid w:val="004A2848"/>
    <w:rsid w:val="00517DEB"/>
    <w:rsid w:val="0055749E"/>
    <w:rsid w:val="00585B3E"/>
    <w:rsid w:val="00603F56"/>
    <w:rsid w:val="00611048"/>
    <w:rsid w:val="00627442"/>
    <w:rsid w:val="00634891"/>
    <w:rsid w:val="00667FE3"/>
    <w:rsid w:val="006D3802"/>
    <w:rsid w:val="006D7513"/>
    <w:rsid w:val="006E70DB"/>
    <w:rsid w:val="006F00B9"/>
    <w:rsid w:val="00724B24"/>
    <w:rsid w:val="00726AA9"/>
    <w:rsid w:val="00726D49"/>
    <w:rsid w:val="00732737"/>
    <w:rsid w:val="0074172F"/>
    <w:rsid w:val="007634B5"/>
    <w:rsid w:val="00776DD4"/>
    <w:rsid w:val="00785289"/>
    <w:rsid w:val="007A392E"/>
    <w:rsid w:val="007A4735"/>
    <w:rsid w:val="007D6EB5"/>
    <w:rsid w:val="00806F0C"/>
    <w:rsid w:val="00831FCE"/>
    <w:rsid w:val="008506CB"/>
    <w:rsid w:val="0089252B"/>
    <w:rsid w:val="008D760F"/>
    <w:rsid w:val="008E3D0D"/>
    <w:rsid w:val="009131BF"/>
    <w:rsid w:val="009C096A"/>
    <w:rsid w:val="009D4028"/>
    <w:rsid w:val="009F6FA1"/>
    <w:rsid w:val="00A03B68"/>
    <w:rsid w:val="00A21413"/>
    <w:rsid w:val="00A3359A"/>
    <w:rsid w:val="00A84830"/>
    <w:rsid w:val="00A93AD9"/>
    <w:rsid w:val="00AE1C21"/>
    <w:rsid w:val="00B35945"/>
    <w:rsid w:val="00B47302"/>
    <w:rsid w:val="00B754AE"/>
    <w:rsid w:val="00B96454"/>
    <w:rsid w:val="00BB4012"/>
    <w:rsid w:val="00C14027"/>
    <w:rsid w:val="00C72D1B"/>
    <w:rsid w:val="00C86517"/>
    <w:rsid w:val="00C94B88"/>
    <w:rsid w:val="00CE6168"/>
    <w:rsid w:val="00D65E4B"/>
    <w:rsid w:val="00DF17A3"/>
    <w:rsid w:val="00E43A50"/>
    <w:rsid w:val="00E61DBF"/>
    <w:rsid w:val="00E64288"/>
    <w:rsid w:val="00E80C4F"/>
    <w:rsid w:val="00E97496"/>
    <w:rsid w:val="00ED712E"/>
    <w:rsid w:val="00F06D07"/>
    <w:rsid w:val="00F33F9F"/>
    <w:rsid w:val="00F55BC0"/>
    <w:rsid w:val="00F62B46"/>
    <w:rsid w:val="00F648CC"/>
    <w:rsid w:val="00FA14A2"/>
    <w:rsid w:val="00FA5B39"/>
    <w:rsid w:val="00FA6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1BF"/>
  </w:style>
  <w:style w:type="paragraph" w:styleId="Heading1">
    <w:name w:val="heading 1"/>
    <w:basedOn w:val="Normal"/>
    <w:link w:val="Heading1Char"/>
    <w:uiPriority w:val="9"/>
    <w:qFormat/>
    <w:rsid w:val="00E43A50"/>
    <w:pPr>
      <w:spacing w:before="100" w:beforeAutospacing="1" w:after="100" w:afterAutospacing="1" w:line="240" w:lineRule="auto"/>
      <w:outlineLvl w:val="0"/>
    </w:pPr>
    <w:rPr>
      <w:rFonts w:ascii="Microsoft Sans Serif" w:eastAsia="Times New Roman" w:hAnsi="Microsoft Sans Serif" w:cs="Microsoft Sans Serif"/>
      <w:b/>
      <w:bCs/>
      <w:kern w:val="3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B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B3E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585B3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43A50"/>
    <w:rPr>
      <w:rFonts w:ascii="Microsoft Sans Serif" w:eastAsia="Times New Roman" w:hAnsi="Microsoft Sans Serif" w:cs="Microsoft Sans Serif"/>
      <w:b/>
      <w:bCs/>
      <w:kern w:val="36"/>
      <w:sz w:val="24"/>
      <w:szCs w:val="24"/>
    </w:rPr>
  </w:style>
  <w:style w:type="paragraph" w:customStyle="1" w:styleId="Default">
    <w:name w:val="Default"/>
    <w:rsid w:val="00342737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NoSpacing">
    <w:name w:val="No Spacing"/>
    <w:uiPriority w:val="1"/>
    <w:qFormat/>
    <w:rsid w:val="00C94B88"/>
    <w:pPr>
      <w:spacing w:after="0" w:line="240" w:lineRule="auto"/>
    </w:pPr>
  </w:style>
  <w:style w:type="table" w:styleId="TableGrid">
    <w:name w:val="Table Grid"/>
    <w:basedOn w:val="TableNormal"/>
    <w:uiPriority w:val="59"/>
    <w:rsid w:val="00FA5B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74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9"/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แผนภูมิแสดงงบประมาณ</a:t>
            </a:r>
            <a:r>
              <a:rPr lang="th-TH" baseline="0"/>
              <a:t> การจัดทำแผนสามปี ของอบต.บ้านนิคม เปรียบเทียบตามยุทธศาสตร์</a:t>
            </a:r>
          </a:p>
          <a:p>
            <a:pPr>
              <a:defRPr/>
            </a:pPr>
            <a:endParaRPr lang="en-US"/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19292443176240992"/>
          <c:y val="0.10072423967462758"/>
          <c:w val="0.68814426772499115"/>
          <c:h val="0.34247919585141934"/>
        </c:manualLayout>
      </c:layout>
      <c:bar3DChart>
        <c:barDir val="col"/>
        <c:grouping val="clustered"/>
        <c:ser>
          <c:idx val="0"/>
          <c:order val="0"/>
          <c:tx>
            <c:strRef>
              <c:f>Sheet1!$D$3:$D$4</c:f>
              <c:strCache>
                <c:ptCount val="1"/>
                <c:pt idx="0">
                  <c:v>2557</c:v>
                </c:pt>
              </c:strCache>
            </c:strRef>
          </c:tx>
          <c:cat>
            <c:strRef>
              <c:f>Sheet1!$C$5:$C$10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Sheet1!$D$5:$D$10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tx>
            <c:strRef>
              <c:f>Sheet1!$E$3:$E$4</c:f>
              <c:strCache>
                <c:ptCount val="1"/>
                <c:pt idx="0">
                  <c:v>2557 งบประมาณ</c:v>
                </c:pt>
              </c:strCache>
            </c:strRef>
          </c:tx>
          <c:cat>
            <c:strRef>
              <c:f>Sheet1!$C$5:$C$10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Sheet1!$E$5:$E$10</c:f>
              <c:numCache>
                <c:formatCode>#,##0.00</c:formatCode>
                <c:ptCount val="6"/>
                <c:pt idx="0">
                  <c:v>75680000</c:v>
                </c:pt>
                <c:pt idx="1">
                  <c:v>15984660</c:v>
                </c:pt>
                <c:pt idx="2">
                  <c:v>3560000</c:v>
                </c:pt>
                <c:pt idx="3">
                  <c:v>4360000</c:v>
                </c:pt>
                <c:pt idx="4">
                  <c:v>8752000</c:v>
                </c:pt>
                <c:pt idx="5">
                  <c:v>108336660</c:v>
                </c:pt>
              </c:numCache>
            </c:numRef>
          </c:val>
        </c:ser>
        <c:ser>
          <c:idx val="2"/>
          <c:order val="2"/>
          <c:tx>
            <c:strRef>
              <c:f>Sheet1!$F$3:$F$4</c:f>
              <c:strCache>
                <c:ptCount val="1"/>
                <c:pt idx="0">
                  <c:v>2558</c:v>
                </c:pt>
              </c:strCache>
            </c:strRef>
          </c:tx>
          <c:cat>
            <c:strRef>
              <c:f>Sheet1!$C$5:$C$10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Sheet1!$F$5:$F$10</c:f>
              <c:numCache>
                <c:formatCode>General</c:formatCode>
                <c:ptCount val="6"/>
              </c:numCache>
            </c:numRef>
          </c:val>
        </c:ser>
        <c:ser>
          <c:idx val="3"/>
          <c:order val="3"/>
          <c:tx>
            <c:strRef>
              <c:f>Sheet1!$G$3:$G$4</c:f>
              <c:strCache>
                <c:ptCount val="1"/>
                <c:pt idx="0">
                  <c:v>2558 งบประมาณ</c:v>
                </c:pt>
              </c:strCache>
            </c:strRef>
          </c:tx>
          <c:cat>
            <c:strRef>
              <c:f>Sheet1!$C$5:$C$10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Sheet1!$G$5:$G$10</c:f>
              <c:numCache>
                <c:formatCode>#,##0.00</c:formatCode>
                <c:ptCount val="6"/>
                <c:pt idx="0">
                  <c:v>55650000</c:v>
                </c:pt>
                <c:pt idx="1">
                  <c:v>3605000</c:v>
                </c:pt>
                <c:pt idx="2" formatCode="General">
                  <c:v>0</c:v>
                </c:pt>
                <c:pt idx="3">
                  <c:v>50000</c:v>
                </c:pt>
                <c:pt idx="4">
                  <c:v>20000</c:v>
                </c:pt>
                <c:pt idx="5">
                  <c:v>59325000</c:v>
                </c:pt>
              </c:numCache>
            </c:numRef>
          </c:val>
        </c:ser>
        <c:ser>
          <c:idx val="4"/>
          <c:order val="4"/>
          <c:tx>
            <c:strRef>
              <c:f>Sheet1!$H$3:$H$4</c:f>
              <c:strCache>
                <c:ptCount val="1"/>
                <c:pt idx="0">
                  <c:v>2559</c:v>
                </c:pt>
              </c:strCache>
            </c:strRef>
          </c:tx>
          <c:cat>
            <c:strRef>
              <c:f>Sheet1!$C$5:$C$10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Sheet1!$H$5:$H$10</c:f>
              <c:numCache>
                <c:formatCode>General</c:formatCode>
                <c:ptCount val="6"/>
              </c:numCache>
            </c:numRef>
          </c:val>
        </c:ser>
        <c:ser>
          <c:idx val="5"/>
          <c:order val="5"/>
          <c:tx>
            <c:strRef>
              <c:f>Sheet1!$I$3:$I$4</c:f>
              <c:strCache>
                <c:ptCount val="1"/>
                <c:pt idx="0">
                  <c:v>2559 งบประมาณ</c:v>
                </c:pt>
              </c:strCache>
            </c:strRef>
          </c:tx>
          <c:cat>
            <c:strRef>
              <c:f>Sheet1!$C$5:$C$10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Sheet1!$I$5:$I$10</c:f>
              <c:numCache>
                <c:formatCode>#,##0.00</c:formatCode>
                <c:ptCount val="6"/>
                <c:pt idx="0">
                  <c:v>72025000</c:v>
                </c:pt>
                <c:pt idx="1">
                  <c:v>3205000</c:v>
                </c:pt>
                <c:pt idx="2" formatCode="General">
                  <c:v>0</c:v>
                </c:pt>
                <c:pt idx="3">
                  <c:v>50000</c:v>
                </c:pt>
                <c:pt idx="4">
                  <c:v>20000</c:v>
                </c:pt>
                <c:pt idx="5">
                  <c:v>75300000</c:v>
                </c:pt>
              </c:numCache>
            </c:numRef>
          </c:val>
        </c:ser>
        <c:shape val="cylinder"/>
        <c:axId val="71298048"/>
        <c:axId val="71323008"/>
        <c:axId val="0"/>
      </c:bar3DChart>
      <c:catAx>
        <c:axId val="7129804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600"/>
            </a:pPr>
            <a:endParaRPr lang="th-TH"/>
          </a:p>
        </c:txPr>
        <c:crossAx val="71323008"/>
        <c:crosses val="autoZero"/>
        <c:auto val="1"/>
        <c:lblAlgn val="ctr"/>
        <c:lblOffset val="100"/>
      </c:catAx>
      <c:valAx>
        <c:axId val="713230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1298048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0"/>
        <c:delete val="1"/>
      </c:legendEntry>
      <c:txPr>
        <a:bodyPr/>
        <a:lstStyle/>
        <a:p>
          <a:pPr>
            <a:defRPr sz="1600"/>
          </a:pPr>
          <a:endParaRPr lang="th-TH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1"/>
  <c:chart>
    <c:view3D>
      <c:rAngAx val="1"/>
    </c:view3D>
    <c:plotArea>
      <c:layout>
        <c:manualLayout>
          <c:layoutTarget val="inner"/>
          <c:xMode val="edge"/>
          <c:yMode val="edge"/>
          <c:x val="0.13773977809902779"/>
          <c:y val="3.0621600996208621E-2"/>
          <c:w val="0.74874294600007762"/>
          <c:h val="0.49031393862475836"/>
        </c:manualLayout>
      </c:layout>
      <c:bar3DChart>
        <c:barDir val="col"/>
        <c:grouping val="clustered"/>
        <c:ser>
          <c:idx val="0"/>
          <c:order val="0"/>
          <c:tx>
            <c:strRef>
              <c:f>Sheet1!$D$13:$D$14</c:f>
              <c:strCache>
                <c:ptCount val="1"/>
                <c:pt idx="0">
                  <c:v>2557 จำนวน</c:v>
                </c:pt>
              </c:strCache>
            </c:strRef>
          </c:tx>
          <c:cat>
            <c:strRef>
              <c:f>Sheet1!$C$15:$C$20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Sheet1!$D$15:$D$20</c:f>
              <c:numCache>
                <c:formatCode>General</c:formatCode>
                <c:ptCount val="6"/>
                <c:pt idx="0">
                  <c:v>74</c:v>
                </c:pt>
                <c:pt idx="1">
                  <c:v>59</c:v>
                </c:pt>
                <c:pt idx="2">
                  <c:v>17</c:v>
                </c:pt>
                <c:pt idx="3">
                  <c:v>16</c:v>
                </c:pt>
                <c:pt idx="4">
                  <c:v>15</c:v>
                </c:pt>
                <c:pt idx="5">
                  <c:v>181</c:v>
                </c:pt>
              </c:numCache>
            </c:numRef>
          </c:val>
        </c:ser>
        <c:ser>
          <c:idx val="1"/>
          <c:order val="1"/>
          <c:tx>
            <c:strRef>
              <c:f>Sheet1!$E$13:$E$14</c:f>
              <c:strCache>
                <c:ptCount val="1"/>
                <c:pt idx="0">
                  <c:v>2558 จำนวน</c:v>
                </c:pt>
              </c:strCache>
            </c:strRef>
          </c:tx>
          <c:cat>
            <c:strRef>
              <c:f>Sheet1!$C$15:$C$20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Sheet1!$E$15:$E$20</c:f>
              <c:numCache>
                <c:formatCode>General</c:formatCode>
                <c:ptCount val="6"/>
                <c:pt idx="0">
                  <c:v>50</c:v>
                </c:pt>
                <c:pt idx="1">
                  <c:v>20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72</c:v>
                </c:pt>
              </c:numCache>
            </c:numRef>
          </c:val>
        </c:ser>
        <c:ser>
          <c:idx val="2"/>
          <c:order val="2"/>
          <c:tx>
            <c:strRef>
              <c:f>Sheet1!$F$13:$F$14</c:f>
              <c:strCache>
                <c:ptCount val="1"/>
                <c:pt idx="0">
                  <c:v>2559 จำนวน</c:v>
                </c:pt>
              </c:strCache>
            </c:strRef>
          </c:tx>
          <c:cat>
            <c:strRef>
              <c:f>Sheet1!$C$15:$C$20</c:f>
              <c:strCache>
                <c:ptCount val="6"/>
                <c:pt idx="0">
                  <c:v>ยุทธศาสตร์การพัฒนาด้านโครงสร้างพื้นฐาน</c:v>
                </c:pt>
                <c:pt idx="1">
                  <c:v>ยุทธศาสตร์การพัฒนาด้านคนและสังคม</c:v>
                </c:pt>
                <c:pt idx="2">
                  <c:v>ยุทธศาสตร์การพัฒนาด้านเศรษฐกิจ</c:v>
                </c:pt>
                <c:pt idx="3">
                  <c:v>ยุทธศาสตร์การพัฒนาด้านทรัพยากรธรรมชาติและสิ่งแวดล้อม</c:v>
                </c:pt>
                <c:pt idx="4">
                  <c:v>ยุทธศาสตร์การพัฒนาด้านการเมืองการบริหารและการจัดการองค์กร</c:v>
                </c:pt>
                <c:pt idx="5">
                  <c:v>รวม</c:v>
                </c:pt>
              </c:strCache>
            </c:strRef>
          </c:cat>
          <c:val>
            <c:numRef>
              <c:f>Sheet1!$F$15:$F$20</c:f>
              <c:numCache>
                <c:formatCode>General</c:formatCode>
                <c:ptCount val="6"/>
                <c:pt idx="0">
                  <c:v>54</c:v>
                </c:pt>
                <c:pt idx="1">
                  <c:v>18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74</c:v>
                </c:pt>
              </c:numCache>
            </c:numRef>
          </c:val>
        </c:ser>
        <c:shape val="cylinder"/>
        <c:axId val="75354880"/>
        <c:axId val="75356416"/>
        <c:axId val="0"/>
      </c:bar3DChart>
      <c:catAx>
        <c:axId val="75354880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>
                <a:cs typeface="+mj-cs"/>
              </a:defRPr>
            </a:pPr>
            <a:endParaRPr lang="th-TH"/>
          </a:p>
        </c:txPr>
        <c:crossAx val="75356416"/>
        <c:crosses val="autoZero"/>
        <c:auto val="1"/>
        <c:lblAlgn val="ctr"/>
        <c:lblOffset val="100"/>
      </c:catAx>
      <c:valAx>
        <c:axId val="75356416"/>
        <c:scaling>
          <c:orientation val="minMax"/>
        </c:scaling>
        <c:axPos val="l"/>
        <c:majorGridlines/>
        <c:numFmt formatCode="General" sourceLinked="1"/>
        <c:tickLblPos val="nextTo"/>
        <c:crossAx val="75354880"/>
        <c:crosses val="autoZero"/>
        <c:crossBetween val="between"/>
      </c:valAx>
    </c:plotArea>
    <c:legend>
      <c:legendPos val="r"/>
      <c:txPr>
        <a:bodyPr/>
        <a:lstStyle/>
        <a:p>
          <a:pPr>
            <a:defRPr sz="1600">
              <a:cs typeface="+mj-cs"/>
            </a:defRPr>
          </a:pPr>
          <a:endParaRPr lang="th-TH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Sheet1!$E$4</c:f>
              <c:strCache>
                <c:ptCount val="1"/>
                <c:pt idx="0">
                  <c:v>โครงการ</c:v>
                </c:pt>
              </c:strCache>
            </c:strRef>
          </c:tx>
          <c:cat>
            <c:strRef>
              <c:f>Sheet1!$D$5:$D$12</c:f>
              <c:strCache>
                <c:ptCount val="8"/>
                <c:pt idx="1">
                  <c:v>ยุทธศาสตร์การพัฒนาด้านโครงสร้างพื้นฐาน</c:v>
                </c:pt>
                <c:pt idx="3">
                  <c:v>ยุทธศาสตร์การพัฒนาด้านคนและสังคม</c:v>
                </c:pt>
                <c:pt idx="5">
                  <c:v>ยุทธศาสตร์การพัฒนาด้านเศรษฐกิจ</c:v>
                </c:pt>
                <c:pt idx="6">
                  <c:v>ยุทธศาสตร์การพัฒนาด้านทรัพยากรธรรมชาติและสิ่งแวดล้อม</c:v>
                </c:pt>
                <c:pt idx="7">
                  <c:v>ยุทธศาสตร์การพัฒนาด้านการเมืองการบริหารและการจัดการองค์กร</c:v>
                </c:pt>
              </c:strCache>
            </c:strRef>
          </c:cat>
          <c:val>
            <c:numRef>
              <c:f>Sheet1!$E$5:$E$12</c:f>
              <c:numCache>
                <c:formatCode>General</c:formatCode>
                <c:ptCount val="8"/>
                <c:pt idx="1">
                  <c:v>6</c:v>
                </c:pt>
                <c:pt idx="3">
                  <c:v>29</c:v>
                </c:pt>
                <c:pt idx="5">
                  <c:v>2</c:v>
                </c:pt>
                <c:pt idx="6">
                  <c:v>1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Sheet1!$F$4</c:f>
              <c:strCache>
                <c:ptCount val="1"/>
                <c:pt idx="0">
                  <c:v>งบประมาณ</c:v>
                </c:pt>
              </c:strCache>
            </c:strRef>
          </c:tx>
          <c:cat>
            <c:strRef>
              <c:f>Sheet1!$D$5:$D$12</c:f>
              <c:strCache>
                <c:ptCount val="8"/>
                <c:pt idx="1">
                  <c:v>ยุทธศาสตร์การพัฒนาด้านโครงสร้างพื้นฐาน</c:v>
                </c:pt>
                <c:pt idx="3">
                  <c:v>ยุทธศาสตร์การพัฒนาด้านคนและสังคม</c:v>
                </c:pt>
                <c:pt idx="5">
                  <c:v>ยุทธศาสตร์การพัฒนาด้านเศรษฐกิจ</c:v>
                </c:pt>
                <c:pt idx="6">
                  <c:v>ยุทธศาสตร์การพัฒนาด้านทรัพยากรธรรมชาติและสิ่งแวดล้อม</c:v>
                </c:pt>
                <c:pt idx="7">
                  <c:v>ยุทธศาสตร์การพัฒนาด้านการเมืองการบริหารและการจัดการองค์กร</c:v>
                </c:pt>
              </c:strCache>
            </c:strRef>
          </c:cat>
          <c:val>
            <c:numRef>
              <c:f>Sheet1!$F$5:$F$12</c:f>
              <c:numCache>
                <c:formatCode>#,##0</c:formatCode>
                <c:ptCount val="8"/>
                <c:pt idx="0" formatCode="General">
                  <c:v>0</c:v>
                </c:pt>
                <c:pt idx="1">
                  <c:v>3618800</c:v>
                </c:pt>
                <c:pt idx="3">
                  <c:v>5484660</c:v>
                </c:pt>
                <c:pt idx="5">
                  <c:v>60000</c:v>
                </c:pt>
                <c:pt idx="6">
                  <c:v>150000</c:v>
                </c:pt>
                <c:pt idx="7">
                  <c:v>487500</c:v>
                </c:pt>
              </c:numCache>
            </c:numRef>
          </c:val>
        </c:ser>
        <c:ser>
          <c:idx val="2"/>
          <c:order val="2"/>
          <c:tx>
            <c:strRef>
              <c:f>Sheet1!$G$4</c:f>
              <c:strCache>
                <c:ptCount val="1"/>
                <c:pt idx="0">
                  <c:v>โครงการ</c:v>
                </c:pt>
              </c:strCache>
            </c:strRef>
          </c:tx>
          <c:cat>
            <c:strRef>
              <c:f>Sheet1!$D$5:$D$12</c:f>
              <c:strCache>
                <c:ptCount val="8"/>
                <c:pt idx="1">
                  <c:v>ยุทธศาสตร์การพัฒนาด้านโครงสร้างพื้นฐาน</c:v>
                </c:pt>
                <c:pt idx="3">
                  <c:v>ยุทธศาสตร์การพัฒนาด้านคนและสังคม</c:v>
                </c:pt>
                <c:pt idx="5">
                  <c:v>ยุทธศาสตร์การพัฒนาด้านเศรษฐกิจ</c:v>
                </c:pt>
                <c:pt idx="6">
                  <c:v>ยุทธศาสตร์การพัฒนาด้านทรัพยากรธรรมชาติและสิ่งแวดล้อม</c:v>
                </c:pt>
                <c:pt idx="7">
                  <c:v>ยุทธศาสตร์การพัฒนาด้านการเมืองการบริหารและการจัดการองค์กร</c:v>
                </c:pt>
              </c:strCache>
            </c:strRef>
          </c:cat>
          <c:val>
            <c:numRef>
              <c:f>Sheet1!$G$5:$G$12</c:f>
              <c:numCache>
                <c:formatCode>General</c:formatCode>
                <c:ptCount val="8"/>
                <c:pt idx="1">
                  <c:v>6</c:v>
                </c:pt>
                <c:pt idx="3">
                  <c:v>28</c:v>
                </c:pt>
                <c:pt idx="5">
                  <c:v>1</c:v>
                </c:pt>
                <c:pt idx="6">
                  <c:v>1</c:v>
                </c:pt>
                <c:pt idx="7">
                  <c:v>5</c:v>
                </c:pt>
              </c:numCache>
            </c:numRef>
          </c:val>
        </c:ser>
        <c:ser>
          <c:idx val="3"/>
          <c:order val="3"/>
          <c:tx>
            <c:strRef>
              <c:f>Sheet1!$H$4</c:f>
              <c:strCache>
                <c:ptCount val="1"/>
                <c:pt idx="0">
                  <c:v>การเบิกจ่ายงบประมาณ</c:v>
                </c:pt>
              </c:strCache>
            </c:strRef>
          </c:tx>
          <c:cat>
            <c:strRef>
              <c:f>Sheet1!$D$5:$D$12</c:f>
              <c:strCache>
                <c:ptCount val="8"/>
                <c:pt idx="1">
                  <c:v>ยุทธศาสตร์การพัฒนาด้านโครงสร้างพื้นฐาน</c:v>
                </c:pt>
                <c:pt idx="3">
                  <c:v>ยุทธศาสตร์การพัฒนาด้านคนและสังคม</c:v>
                </c:pt>
                <c:pt idx="5">
                  <c:v>ยุทธศาสตร์การพัฒนาด้านเศรษฐกิจ</c:v>
                </c:pt>
                <c:pt idx="6">
                  <c:v>ยุทธศาสตร์การพัฒนาด้านทรัพยากรธรรมชาติและสิ่งแวดล้อม</c:v>
                </c:pt>
                <c:pt idx="7">
                  <c:v>ยุทธศาสตร์การพัฒนาด้านการเมืองการบริหารและการจัดการองค์กร</c:v>
                </c:pt>
              </c:strCache>
            </c:strRef>
          </c:cat>
          <c:val>
            <c:numRef>
              <c:f>Sheet1!$H$5:$H$12</c:f>
              <c:numCache>
                <c:formatCode>#,##0</c:formatCode>
                <c:ptCount val="8"/>
                <c:pt idx="1">
                  <c:v>3605900</c:v>
                </c:pt>
                <c:pt idx="3">
                  <c:v>4514238</c:v>
                </c:pt>
                <c:pt idx="5">
                  <c:v>11680</c:v>
                </c:pt>
                <c:pt idx="6">
                  <c:v>111671</c:v>
                </c:pt>
                <c:pt idx="7">
                  <c:v>473500</c:v>
                </c:pt>
              </c:numCache>
            </c:numRef>
          </c:val>
        </c:ser>
        <c:shape val="cylinder"/>
        <c:axId val="82977152"/>
        <c:axId val="82978688"/>
        <c:axId val="0"/>
      </c:bar3DChart>
      <c:catAx>
        <c:axId val="82977152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>
                <a:cs typeface="+mj-cs"/>
              </a:defRPr>
            </a:pPr>
            <a:endParaRPr lang="th-TH"/>
          </a:p>
        </c:txPr>
        <c:crossAx val="82978688"/>
        <c:crosses val="autoZero"/>
        <c:auto val="1"/>
        <c:lblAlgn val="ctr"/>
        <c:lblOffset val="100"/>
      </c:catAx>
      <c:valAx>
        <c:axId val="82978688"/>
        <c:scaling>
          <c:orientation val="minMax"/>
        </c:scaling>
        <c:axPos val="l"/>
        <c:majorGridlines/>
        <c:numFmt formatCode="General" sourceLinked="1"/>
        <c:tickLblPos val="nextTo"/>
        <c:crossAx val="82977152"/>
        <c:crosses val="autoZero"/>
        <c:crossBetween val="between"/>
      </c:valAx>
    </c:plotArea>
    <c:legend>
      <c:legendPos val="r"/>
      <c:txPr>
        <a:bodyPr/>
        <a:lstStyle/>
        <a:p>
          <a:pPr>
            <a:defRPr sz="1600">
              <a:cs typeface="+mj-cs"/>
            </a:defRPr>
          </a:pPr>
          <a:endParaRPr lang="th-TH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51B40-41A4-47D8-9246-7AA94936D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21</Pages>
  <Words>2435</Words>
  <Characters>13882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103</cp:revision>
  <dcterms:created xsi:type="dcterms:W3CDTF">2014-10-15T04:41:00Z</dcterms:created>
  <dcterms:modified xsi:type="dcterms:W3CDTF">2014-10-28T05:17:00Z</dcterms:modified>
</cp:coreProperties>
</file>